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42A1FA" w14:textId="140A75F0" w:rsidR="00D34DFC" w:rsidRDefault="00D34DFC" w:rsidP="008D6F8A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8"/>
          <w:szCs w:val="28"/>
          <w:lang w:val="en-US"/>
        </w:rPr>
      </w:pPr>
      <w:r>
        <w:rPr>
          <w:rFonts w:asciiTheme="minorHAnsi" w:hAnsiTheme="minorHAnsi" w:cstheme="minorHAnsi"/>
          <w:b/>
          <w:bCs/>
          <w:noProof/>
          <w:color w:val="auto"/>
          <w:sz w:val="28"/>
          <w:szCs w:val="28"/>
          <w:lang w:val="en-GB" w:eastAsia="en-GB"/>
        </w:rPr>
        <w:drawing>
          <wp:anchor distT="0" distB="0" distL="114300" distR="114300" simplePos="0" relativeHeight="251658240" behindDoc="0" locked="0" layoutInCell="1" allowOverlap="1" wp14:anchorId="02B13746" wp14:editId="3CFC572B">
            <wp:simplePos x="0" y="0"/>
            <wp:positionH relativeFrom="column">
              <wp:posOffset>-712470</wp:posOffset>
            </wp:positionH>
            <wp:positionV relativeFrom="paragraph">
              <wp:posOffset>-511810</wp:posOffset>
            </wp:positionV>
            <wp:extent cx="7551902" cy="2529840"/>
            <wp:effectExtent l="0" t="0" r="0" b="381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284" cy="2533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65A57F" w14:textId="7C111C83" w:rsidR="00D34DFC" w:rsidRDefault="00D34DFC" w:rsidP="008D6F8A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8"/>
          <w:szCs w:val="28"/>
          <w:lang w:val="en-US"/>
        </w:rPr>
      </w:pPr>
    </w:p>
    <w:p w14:paraId="7B7BEA9A" w14:textId="13817319" w:rsidR="00D34DFC" w:rsidRDefault="00D34DFC" w:rsidP="008D6F8A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8"/>
          <w:szCs w:val="28"/>
          <w:lang w:val="en-US"/>
        </w:rPr>
      </w:pPr>
    </w:p>
    <w:p w14:paraId="4D97B8A6" w14:textId="38A14584" w:rsidR="00D34DFC" w:rsidRDefault="00D34DFC" w:rsidP="008D6F8A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8"/>
          <w:szCs w:val="28"/>
          <w:lang w:val="en-US"/>
        </w:rPr>
      </w:pPr>
    </w:p>
    <w:p w14:paraId="18E9EF18" w14:textId="1F8DFF84" w:rsidR="00D34DFC" w:rsidRDefault="00D34DFC" w:rsidP="008D6F8A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8"/>
          <w:szCs w:val="28"/>
          <w:lang w:val="en-US"/>
        </w:rPr>
      </w:pPr>
    </w:p>
    <w:p w14:paraId="72420901" w14:textId="4A04FC1B" w:rsidR="00D34DFC" w:rsidRDefault="00D34DFC" w:rsidP="008D6F8A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8"/>
          <w:szCs w:val="28"/>
          <w:lang w:val="en-US"/>
        </w:rPr>
      </w:pPr>
    </w:p>
    <w:p w14:paraId="54F3C700" w14:textId="261B5261" w:rsidR="00D34DFC" w:rsidRDefault="00D34DFC" w:rsidP="008D6F8A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8"/>
          <w:szCs w:val="28"/>
          <w:lang w:val="en-US"/>
        </w:rPr>
      </w:pPr>
    </w:p>
    <w:p w14:paraId="7FA7A385" w14:textId="53D7132E" w:rsidR="00D34DFC" w:rsidRDefault="00D34DFC" w:rsidP="008D6F8A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8"/>
          <w:szCs w:val="28"/>
          <w:lang w:val="en-US"/>
        </w:rPr>
      </w:pPr>
    </w:p>
    <w:p w14:paraId="756C84F5" w14:textId="7B0F7DA4" w:rsidR="00D34DFC" w:rsidRDefault="00D34DFC" w:rsidP="008D6F8A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8"/>
          <w:szCs w:val="28"/>
          <w:lang w:val="en-US"/>
        </w:rPr>
      </w:pPr>
    </w:p>
    <w:p w14:paraId="1DC96E1C" w14:textId="5A797D3E" w:rsidR="00D34DFC" w:rsidRDefault="00D34DFC" w:rsidP="008D6F8A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8"/>
          <w:szCs w:val="28"/>
          <w:lang w:val="en-US"/>
        </w:rPr>
      </w:pPr>
    </w:p>
    <w:p w14:paraId="022677E6" w14:textId="3CDAC519" w:rsidR="00086282" w:rsidRPr="00D34DFC" w:rsidRDefault="00086282" w:rsidP="00D34DFC">
      <w:pPr>
        <w:pStyle w:val="Default"/>
        <w:rPr>
          <w:rFonts w:asciiTheme="minorHAnsi" w:hAnsiTheme="minorHAnsi" w:cstheme="minorHAnsi"/>
          <w:b/>
          <w:bCs/>
          <w:color w:val="auto"/>
          <w:sz w:val="36"/>
          <w:szCs w:val="36"/>
          <w:lang w:val="en-US"/>
        </w:rPr>
      </w:pPr>
      <w:r w:rsidRPr="00D34DFC">
        <w:rPr>
          <w:rFonts w:asciiTheme="minorHAnsi" w:hAnsiTheme="minorHAnsi" w:cstheme="minorHAnsi"/>
          <w:b/>
          <w:bCs/>
          <w:color w:val="auto"/>
          <w:sz w:val="36"/>
          <w:szCs w:val="36"/>
          <w:lang w:val="en-US"/>
        </w:rPr>
        <w:t>BLUE SKY YOU</w:t>
      </w:r>
      <w:r w:rsidR="00E5468D" w:rsidRPr="00D34DFC">
        <w:rPr>
          <w:rFonts w:asciiTheme="minorHAnsi" w:hAnsiTheme="minorHAnsi" w:cstheme="minorHAnsi"/>
          <w:b/>
          <w:bCs/>
          <w:color w:val="auto"/>
          <w:sz w:val="36"/>
          <w:szCs w:val="36"/>
          <w:lang w:val="en-US"/>
        </w:rPr>
        <w:t>NG RESEARCHERS INNOVATION AWARD</w:t>
      </w:r>
    </w:p>
    <w:p w14:paraId="18D269A1" w14:textId="705B3F11" w:rsidR="009F7A0D" w:rsidRPr="00D34DFC" w:rsidRDefault="00D34DFC" w:rsidP="00D34DFC">
      <w:pPr>
        <w:pStyle w:val="Default"/>
        <w:rPr>
          <w:rFonts w:asciiTheme="minorHAnsi" w:hAnsiTheme="minorHAnsi" w:cstheme="minorHAnsi"/>
          <w:b/>
          <w:bCs/>
          <w:color w:val="auto"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bCs/>
          <w:noProof/>
          <w:lang w:val="en-GB" w:eastAsia="en-GB"/>
        </w:rPr>
        <w:drawing>
          <wp:anchor distT="0" distB="0" distL="114300" distR="114300" simplePos="0" relativeHeight="251660288" behindDoc="0" locked="0" layoutInCell="1" allowOverlap="1" wp14:anchorId="218C1C1B" wp14:editId="2EBEEB93">
            <wp:simplePos x="0" y="0"/>
            <wp:positionH relativeFrom="column">
              <wp:posOffset>5139690</wp:posOffset>
            </wp:positionH>
            <wp:positionV relativeFrom="paragraph">
              <wp:posOffset>94615</wp:posOffset>
            </wp:positionV>
            <wp:extent cx="891540" cy="1314567"/>
            <wp:effectExtent l="0" t="0" r="3810" b="0"/>
            <wp:wrapNone/>
            <wp:docPr id="3" name="Imagem 1" descr="R:\Modelos e Logotipos\Logos\ICFPA\icfpa_logo_fin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:\Modelos e Logotipos\Logos\ICFPA\icfpa_logo_final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540" cy="1314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6282" w:rsidRPr="00D34DFC">
        <w:rPr>
          <w:rFonts w:asciiTheme="minorHAnsi" w:hAnsiTheme="minorHAnsi" w:cstheme="minorHAnsi"/>
          <w:b/>
          <w:bCs/>
          <w:color w:val="auto"/>
          <w:sz w:val="32"/>
          <w:szCs w:val="32"/>
          <w:lang w:val="en-US"/>
        </w:rPr>
        <w:t>FOR THE GLOBAL FOREST PRODUCTS SECTOR</w:t>
      </w:r>
    </w:p>
    <w:p w14:paraId="5B2B0C5F" w14:textId="6A5C4603" w:rsidR="00E5468D" w:rsidRDefault="00E5468D" w:rsidP="00D34DFC">
      <w:pPr>
        <w:pStyle w:val="Default"/>
        <w:rPr>
          <w:rFonts w:asciiTheme="minorHAnsi" w:hAnsiTheme="minorHAnsi" w:cstheme="minorHAnsi"/>
          <w:b/>
          <w:bCs/>
          <w:color w:val="auto"/>
          <w:sz w:val="28"/>
          <w:szCs w:val="28"/>
          <w:lang w:val="en-US"/>
        </w:rPr>
      </w:pPr>
      <w:r w:rsidRPr="00A24E87">
        <w:rPr>
          <w:rFonts w:asciiTheme="minorHAnsi" w:hAnsiTheme="minorHAnsi" w:cstheme="minorHAnsi"/>
          <w:b/>
          <w:bCs/>
          <w:color w:val="auto"/>
          <w:sz w:val="28"/>
          <w:szCs w:val="28"/>
          <w:lang w:val="en-US"/>
        </w:rPr>
        <w:t xml:space="preserve">2020-2021 – Third Edition </w:t>
      </w:r>
    </w:p>
    <w:p w14:paraId="14554EE5" w14:textId="3D2E017C" w:rsidR="00D34DFC" w:rsidRDefault="00D34DFC" w:rsidP="00D34DFC">
      <w:pPr>
        <w:pStyle w:val="Default"/>
        <w:rPr>
          <w:rFonts w:asciiTheme="minorHAnsi" w:hAnsiTheme="minorHAnsi" w:cstheme="minorHAnsi"/>
          <w:b/>
          <w:bCs/>
          <w:color w:val="auto"/>
          <w:sz w:val="28"/>
          <w:szCs w:val="28"/>
          <w:lang w:val="en-US"/>
        </w:rPr>
      </w:pPr>
    </w:p>
    <w:p w14:paraId="193525DD" w14:textId="0EC07033" w:rsidR="00D34DFC" w:rsidRPr="00A24E87" w:rsidRDefault="00D34DFC" w:rsidP="00D34DFC">
      <w:pPr>
        <w:pStyle w:val="Default"/>
        <w:rPr>
          <w:rFonts w:asciiTheme="minorHAnsi" w:hAnsiTheme="minorHAnsi" w:cstheme="minorHAnsi"/>
          <w:b/>
          <w:bCs/>
          <w:color w:val="auto"/>
          <w:sz w:val="28"/>
          <w:szCs w:val="28"/>
          <w:lang w:val="en-US"/>
        </w:rPr>
      </w:pPr>
      <w:r>
        <w:rPr>
          <w:rFonts w:asciiTheme="minorHAnsi" w:hAnsiTheme="minorHAnsi" w:cstheme="minorHAnsi"/>
          <w:b/>
          <w:bCs/>
          <w:color w:val="auto"/>
          <w:sz w:val="28"/>
          <w:szCs w:val="28"/>
          <w:lang w:val="en-US"/>
        </w:rPr>
        <w:t>June 23, 2020</w:t>
      </w:r>
    </w:p>
    <w:p w14:paraId="1D8682EA" w14:textId="77777777" w:rsidR="009F7A0D" w:rsidRPr="00A24E87" w:rsidRDefault="009F7A0D" w:rsidP="008D6F8A">
      <w:pPr>
        <w:pStyle w:val="Default"/>
        <w:spacing w:after="21"/>
        <w:jc w:val="both"/>
        <w:rPr>
          <w:rFonts w:asciiTheme="minorHAnsi" w:hAnsiTheme="minorHAnsi" w:cstheme="minorHAnsi"/>
          <w:color w:val="auto"/>
          <w:sz w:val="28"/>
          <w:szCs w:val="28"/>
          <w:lang w:val="en-US"/>
        </w:rPr>
      </w:pPr>
    </w:p>
    <w:p w14:paraId="0CC03161" w14:textId="1F5C0D31" w:rsidR="000A6179" w:rsidRDefault="00A24E87" w:rsidP="00D34DFC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28"/>
          <w:szCs w:val="28"/>
          <w:lang w:val="en-US"/>
        </w:rPr>
      </w:pPr>
      <w:r>
        <w:rPr>
          <w:rFonts w:asciiTheme="minorHAnsi" w:hAnsiTheme="minorHAnsi" w:cstheme="minorHAnsi"/>
          <w:b/>
          <w:bCs/>
          <w:color w:val="auto"/>
          <w:sz w:val="28"/>
          <w:szCs w:val="28"/>
          <w:lang w:val="en-US"/>
        </w:rPr>
        <w:t>The Idea</w:t>
      </w:r>
    </w:p>
    <w:p w14:paraId="2972D97C" w14:textId="77777777" w:rsidR="00D34DFC" w:rsidRPr="00D34DFC" w:rsidRDefault="00D34DFC" w:rsidP="00D34DFC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28"/>
          <w:szCs w:val="28"/>
          <w:lang w:val="en-US"/>
        </w:rPr>
      </w:pPr>
    </w:p>
    <w:p w14:paraId="4433042B" w14:textId="77777777" w:rsidR="000A6179" w:rsidRPr="000A6179" w:rsidRDefault="000A6179" w:rsidP="000A6179">
      <w:pPr>
        <w:spacing w:after="0" w:line="240" w:lineRule="auto"/>
        <w:rPr>
          <w:rFonts w:cstheme="minorHAnsi"/>
          <w:sz w:val="28"/>
          <w:szCs w:val="28"/>
        </w:rPr>
      </w:pPr>
      <w:r w:rsidRPr="000A6179">
        <w:rPr>
          <w:rFonts w:cstheme="minorHAnsi"/>
          <w:sz w:val="28"/>
          <w:szCs w:val="28"/>
          <w:lang w:val="en-US"/>
        </w:rPr>
        <w:t>T</w:t>
      </w:r>
      <w:r w:rsidR="00A24E87" w:rsidRPr="000A6179">
        <w:rPr>
          <w:rFonts w:cstheme="minorHAnsi"/>
          <w:sz w:val="28"/>
          <w:szCs w:val="28"/>
        </w:rPr>
        <w:t>he International Council of Forest and Paper</w:t>
      </w:r>
      <w:r w:rsidRPr="000A6179">
        <w:rPr>
          <w:rFonts w:cstheme="minorHAnsi"/>
          <w:sz w:val="28"/>
          <w:szCs w:val="28"/>
        </w:rPr>
        <w:t xml:space="preserve"> Associations (ICFPA) and its members from 28 countries around </w:t>
      </w:r>
      <w:r w:rsidR="00D05D40" w:rsidRPr="000A6179">
        <w:rPr>
          <w:rFonts w:cstheme="minorHAnsi"/>
          <w:sz w:val="28"/>
          <w:szCs w:val="28"/>
        </w:rPr>
        <w:t xml:space="preserve">the world have been </w:t>
      </w:r>
      <w:r w:rsidRPr="000A6179">
        <w:rPr>
          <w:rFonts w:cstheme="minorHAnsi"/>
          <w:sz w:val="28"/>
          <w:szCs w:val="28"/>
        </w:rPr>
        <w:t>seized by the impacts of the COVID-19 pandemic on our countries and our people.</w:t>
      </w:r>
    </w:p>
    <w:p w14:paraId="7433CCB8" w14:textId="77777777" w:rsidR="000A6179" w:rsidRPr="000A6179" w:rsidRDefault="000A6179" w:rsidP="000A6179">
      <w:pPr>
        <w:spacing w:after="0" w:line="240" w:lineRule="auto"/>
        <w:rPr>
          <w:rFonts w:cstheme="minorHAnsi"/>
          <w:sz w:val="28"/>
          <w:szCs w:val="28"/>
        </w:rPr>
      </w:pPr>
    </w:p>
    <w:p w14:paraId="0241ACA7" w14:textId="77777777" w:rsidR="000A6179" w:rsidRPr="000A6179" w:rsidRDefault="000A6179" w:rsidP="000A6179">
      <w:pPr>
        <w:spacing w:after="0" w:line="240" w:lineRule="auto"/>
        <w:rPr>
          <w:rFonts w:cstheme="minorHAnsi"/>
          <w:sz w:val="28"/>
          <w:szCs w:val="28"/>
        </w:rPr>
      </w:pPr>
      <w:r w:rsidRPr="000A6179">
        <w:rPr>
          <w:rFonts w:cstheme="minorHAnsi"/>
          <w:sz w:val="28"/>
          <w:szCs w:val="28"/>
        </w:rPr>
        <w:t>Our top priority at this time has been to support our respective members in keeping our people safe and our renewable and essential supply chain moving.</w:t>
      </w:r>
    </w:p>
    <w:p w14:paraId="2C89353F" w14:textId="77777777" w:rsidR="000A6179" w:rsidRPr="000A6179" w:rsidRDefault="000A6179" w:rsidP="000A6179">
      <w:pPr>
        <w:spacing w:after="0" w:line="240" w:lineRule="auto"/>
        <w:rPr>
          <w:rFonts w:cstheme="minorHAnsi"/>
          <w:sz w:val="28"/>
          <w:szCs w:val="28"/>
        </w:rPr>
      </w:pPr>
    </w:p>
    <w:p w14:paraId="26CC7CAB" w14:textId="77777777" w:rsidR="000A6179" w:rsidRPr="000A6179" w:rsidRDefault="00D05D40" w:rsidP="000A6179">
      <w:pPr>
        <w:spacing w:after="0" w:line="240" w:lineRule="auto"/>
        <w:rPr>
          <w:rFonts w:cstheme="minorHAnsi"/>
          <w:sz w:val="28"/>
          <w:szCs w:val="28"/>
        </w:rPr>
      </w:pPr>
      <w:r w:rsidRPr="000A6179">
        <w:rPr>
          <w:rFonts w:cstheme="minorHAnsi"/>
          <w:sz w:val="28"/>
          <w:szCs w:val="28"/>
        </w:rPr>
        <w:t xml:space="preserve">Despite this </w:t>
      </w:r>
      <w:r w:rsidR="000A6179" w:rsidRPr="000A6179">
        <w:rPr>
          <w:rFonts w:cstheme="minorHAnsi"/>
          <w:sz w:val="28"/>
          <w:szCs w:val="28"/>
        </w:rPr>
        <w:t>unprecedented moment in our shared history</w:t>
      </w:r>
      <w:r w:rsidRPr="000A6179">
        <w:rPr>
          <w:rFonts w:cstheme="minorHAnsi"/>
          <w:sz w:val="28"/>
          <w:szCs w:val="28"/>
        </w:rPr>
        <w:t xml:space="preserve">, the global forest-based industry </w:t>
      </w:r>
      <w:r w:rsidR="000A6179" w:rsidRPr="000A6179">
        <w:rPr>
          <w:rFonts w:cstheme="minorHAnsi"/>
          <w:sz w:val="28"/>
          <w:szCs w:val="28"/>
        </w:rPr>
        <w:t xml:space="preserve">continues to be a strong believer in innovation and the importance and power of our leaders of tomorrow.  That is why we have decided to continue with the Third Edition of the </w:t>
      </w:r>
      <w:r w:rsidR="000A6179" w:rsidRPr="000A6179">
        <w:rPr>
          <w:rFonts w:cstheme="minorHAnsi"/>
          <w:i/>
          <w:sz w:val="28"/>
          <w:szCs w:val="28"/>
        </w:rPr>
        <w:t>Blue Sky Young Researchers Innovation Award</w:t>
      </w:r>
      <w:r w:rsidR="000A6179" w:rsidRPr="000A6179">
        <w:rPr>
          <w:rFonts w:cstheme="minorHAnsi"/>
          <w:sz w:val="28"/>
          <w:szCs w:val="28"/>
        </w:rPr>
        <w:t>.</w:t>
      </w:r>
    </w:p>
    <w:p w14:paraId="0DD7813E" w14:textId="77777777" w:rsidR="000A6179" w:rsidRDefault="000A6179" w:rsidP="000A6179">
      <w:pPr>
        <w:spacing w:after="0" w:line="240" w:lineRule="auto"/>
        <w:rPr>
          <w:rFonts w:cstheme="minorHAnsi"/>
          <w:color w:val="044444"/>
          <w:sz w:val="28"/>
          <w:szCs w:val="28"/>
        </w:rPr>
      </w:pPr>
    </w:p>
    <w:p w14:paraId="1F85E830" w14:textId="77777777" w:rsidR="00BA504A" w:rsidRDefault="00106FC0" w:rsidP="000A6179">
      <w:pPr>
        <w:spacing w:after="0" w:line="240" w:lineRule="auto"/>
        <w:rPr>
          <w:rFonts w:cstheme="minorHAnsi"/>
          <w:sz w:val="28"/>
          <w:szCs w:val="28"/>
          <w:lang w:val="en-US"/>
        </w:rPr>
      </w:pPr>
      <w:r w:rsidRPr="00A24E87">
        <w:rPr>
          <w:rFonts w:cstheme="minorHAnsi"/>
          <w:sz w:val="28"/>
          <w:szCs w:val="28"/>
          <w:lang w:val="en-US"/>
        </w:rPr>
        <w:t>By using the angle of innovation, we aim to stimulate competition between students and young researchers</w:t>
      </w:r>
      <w:r w:rsidR="000A6179">
        <w:rPr>
          <w:rFonts w:cstheme="minorHAnsi"/>
          <w:sz w:val="28"/>
          <w:szCs w:val="28"/>
          <w:lang w:val="en-US"/>
        </w:rPr>
        <w:t xml:space="preserve"> from around the world who are</w:t>
      </w:r>
      <w:r w:rsidRPr="00A24E87">
        <w:rPr>
          <w:rFonts w:cstheme="minorHAnsi"/>
          <w:sz w:val="28"/>
          <w:szCs w:val="28"/>
          <w:lang w:val="en-US"/>
        </w:rPr>
        <w:t xml:space="preserve"> carrying out projects </w:t>
      </w:r>
      <w:r w:rsidR="000A6179">
        <w:rPr>
          <w:rFonts w:cstheme="minorHAnsi"/>
          <w:sz w:val="28"/>
          <w:szCs w:val="28"/>
          <w:lang w:val="en-US"/>
        </w:rPr>
        <w:t>across</w:t>
      </w:r>
      <w:r w:rsidR="007B094D" w:rsidRPr="00A24E87">
        <w:rPr>
          <w:rFonts w:cstheme="minorHAnsi"/>
          <w:sz w:val="28"/>
          <w:szCs w:val="28"/>
          <w:lang w:val="en-US"/>
        </w:rPr>
        <w:t xml:space="preserve"> a w</w:t>
      </w:r>
      <w:r w:rsidR="000A6179">
        <w:rPr>
          <w:rFonts w:cstheme="minorHAnsi"/>
          <w:sz w:val="28"/>
          <w:szCs w:val="28"/>
          <w:lang w:val="en-US"/>
        </w:rPr>
        <w:t>ide range of activities related</w:t>
      </w:r>
      <w:r w:rsidR="007B094D" w:rsidRPr="00A24E87">
        <w:rPr>
          <w:rFonts w:cstheme="minorHAnsi"/>
          <w:sz w:val="28"/>
          <w:szCs w:val="28"/>
          <w:lang w:val="en-US"/>
        </w:rPr>
        <w:t xml:space="preserve"> to forest-based science, </w:t>
      </w:r>
      <w:r w:rsidR="007A00D3">
        <w:rPr>
          <w:rFonts w:cstheme="minorHAnsi"/>
          <w:sz w:val="28"/>
          <w:szCs w:val="28"/>
          <w:lang w:val="en-US"/>
        </w:rPr>
        <w:t xml:space="preserve">innovative forest-based </w:t>
      </w:r>
      <w:r w:rsidR="007B094D" w:rsidRPr="00A24E87">
        <w:rPr>
          <w:rFonts w:cstheme="minorHAnsi"/>
          <w:sz w:val="28"/>
          <w:szCs w:val="28"/>
          <w:lang w:val="en-US"/>
        </w:rPr>
        <w:t xml:space="preserve">products </w:t>
      </w:r>
      <w:r w:rsidR="007A00D3">
        <w:rPr>
          <w:rFonts w:cstheme="minorHAnsi"/>
          <w:sz w:val="28"/>
          <w:szCs w:val="28"/>
          <w:lang w:val="en-US"/>
        </w:rPr>
        <w:t>that drive health and/or environmental benefits</w:t>
      </w:r>
      <w:r w:rsidR="00E5468D" w:rsidRPr="00A24E87">
        <w:rPr>
          <w:rFonts w:cstheme="minorHAnsi"/>
          <w:sz w:val="28"/>
          <w:szCs w:val="28"/>
          <w:lang w:val="en-US"/>
        </w:rPr>
        <w:t xml:space="preserve">, </w:t>
      </w:r>
      <w:r w:rsidR="007A00D3">
        <w:rPr>
          <w:rFonts w:cstheme="minorHAnsi"/>
          <w:sz w:val="28"/>
          <w:szCs w:val="28"/>
          <w:lang w:val="en-US"/>
        </w:rPr>
        <w:t xml:space="preserve">and </w:t>
      </w:r>
      <w:r w:rsidR="00E5468D" w:rsidRPr="00A24E87">
        <w:rPr>
          <w:rFonts w:cstheme="minorHAnsi"/>
          <w:sz w:val="28"/>
          <w:szCs w:val="28"/>
          <w:lang w:val="en-US"/>
        </w:rPr>
        <w:t>process improvements</w:t>
      </w:r>
      <w:r w:rsidR="000A6179">
        <w:rPr>
          <w:rFonts w:cstheme="minorHAnsi"/>
          <w:sz w:val="28"/>
          <w:szCs w:val="28"/>
          <w:lang w:val="en-US"/>
        </w:rPr>
        <w:t xml:space="preserve"> and innovation along the sector’s value chain</w:t>
      </w:r>
      <w:r w:rsidR="007B094D" w:rsidRPr="00A24E87">
        <w:rPr>
          <w:rFonts w:cstheme="minorHAnsi"/>
          <w:sz w:val="28"/>
          <w:szCs w:val="28"/>
          <w:lang w:val="en-US"/>
        </w:rPr>
        <w:t>.</w:t>
      </w:r>
      <w:r w:rsidRPr="00A24E87">
        <w:rPr>
          <w:rFonts w:cstheme="minorHAnsi"/>
          <w:sz w:val="28"/>
          <w:szCs w:val="28"/>
          <w:lang w:val="en-US"/>
        </w:rPr>
        <w:t xml:space="preserve"> </w:t>
      </w:r>
    </w:p>
    <w:p w14:paraId="6F2949E8" w14:textId="77777777" w:rsidR="000A6179" w:rsidRPr="00A24E87" w:rsidRDefault="000A6179" w:rsidP="000A6179">
      <w:pPr>
        <w:spacing w:after="0" w:line="240" w:lineRule="auto"/>
        <w:rPr>
          <w:rFonts w:cstheme="minorHAnsi"/>
          <w:sz w:val="28"/>
          <w:szCs w:val="28"/>
          <w:lang w:val="en-US"/>
        </w:rPr>
      </w:pPr>
    </w:p>
    <w:p w14:paraId="1E054CA2" w14:textId="77777777" w:rsidR="00E5468D" w:rsidRPr="00A24E87" w:rsidRDefault="00106FC0" w:rsidP="000A6179">
      <w:pPr>
        <w:spacing w:after="0" w:line="240" w:lineRule="auto"/>
        <w:rPr>
          <w:rFonts w:cstheme="minorHAnsi"/>
          <w:sz w:val="28"/>
          <w:szCs w:val="28"/>
          <w:lang w:val="en-US"/>
        </w:rPr>
      </w:pPr>
      <w:r w:rsidRPr="00A24E87">
        <w:rPr>
          <w:rFonts w:cstheme="minorHAnsi"/>
          <w:sz w:val="28"/>
          <w:szCs w:val="28"/>
          <w:lang w:val="en-US"/>
        </w:rPr>
        <w:t xml:space="preserve">The </w:t>
      </w:r>
      <w:r w:rsidRPr="007A00D3">
        <w:rPr>
          <w:rFonts w:cstheme="minorHAnsi"/>
          <w:i/>
          <w:sz w:val="28"/>
          <w:szCs w:val="28"/>
          <w:lang w:val="en-US"/>
        </w:rPr>
        <w:t xml:space="preserve">Blue Sky </w:t>
      </w:r>
      <w:r w:rsidR="00DD570F" w:rsidRPr="007A00D3">
        <w:rPr>
          <w:rFonts w:cstheme="minorHAnsi"/>
          <w:i/>
          <w:sz w:val="28"/>
          <w:szCs w:val="28"/>
          <w:lang w:val="en-US"/>
        </w:rPr>
        <w:t>Young Researchers Innovation A</w:t>
      </w:r>
      <w:r w:rsidRPr="007A00D3">
        <w:rPr>
          <w:rFonts w:cstheme="minorHAnsi"/>
          <w:i/>
          <w:sz w:val="28"/>
          <w:szCs w:val="28"/>
          <w:lang w:val="en-US"/>
        </w:rPr>
        <w:t>ward</w:t>
      </w:r>
      <w:r w:rsidRPr="00A24E87">
        <w:rPr>
          <w:rFonts w:cstheme="minorHAnsi"/>
          <w:sz w:val="28"/>
          <w:szCs w:val="28"/>
          <w:lang w:val="en-US"/>
        </w:rPr>
        <w:t xml:space="preserve"> take</w:t>
      </w:r>
      <w:r w:rsidR="001E4567" w:rsidRPr="00A24E87">
        <w:rPr>
          <w:rFonts w:cstheme="minorHAnsi"/>
          <w:sz w:val="28"/>
          <w:szCs w:val="28"/>
          <w:lang w:val="en-US"/>
        </w:rPr>
        <w:t>s</w:t>
      </w:r>
      <w:r w:rsidRPr="00A24E87">
        <w:rPr>
          <w:rFonts w:cstheme="minorHAnsi"/>
          <w:sz w:val="28"/>
          <w:szCs w:val="28"/>
          <w:lang w:val="en-US"/>
        </w:rPr>
        <w:t xml:space="preserve"> place every </w:t>
      </w:r>
      <w:r w:rsidR="00E80CCD" w:rsidRPr="00A24E87">
        <w:rPr>
          <w:rFonts w:cstheme="minorHAnsi"/>
          <w:sz w:val="28"/>
          <w:szCs w:val="28"/>
          <w:lang w:val="en-US"/>
        </w:rPr>
        <w:t>two</w:t>
      </w:r>
      <w:r w:rsidRPr="00A24E87">
        <w:rPr>
          <w:rFonts w:cstheme="minorHAnsi"/>
          <w:sz w:val="28"/>
          <w:szCs w:val="28"/>
          <w:lang w:val="en-US"/>
        </w:rPr>
        <w:t xml:space="preserve"> years and grant</w:t>
      </w:r>
      <w:r w:rsidR="001E4567" w:rsidRPr="00A24E87">
        <w:rPr>
          <w:rFonts w:cstheme="minorHAnsi"/>
          <w:sz w:val="28"/>
          <w:szCs w:val="28"/>
          <w:lang w:val="en-US"/>
        </w:rPr>
        <w:t>s</w:t>
      </w:r>
      <w:r w:rsidRPr="00A24E87">
        <w:rPr>
          <w:rFonts w:cstheme="minorHAnsi"/>
          <w:sz w:val="28"/>
          <w:szCs w:val="28"/>
          <w:lang w:val="en-US"/>
        </w:rPr>
        <w:t xml:space="preserve"> up to </w:t>
      </w:r>
      <w:r w:rsidR="00E80CCD" w:rsidRPr="00A24E87">
        <w:rPr>
          <w:rFonts w:cstheme="minorHAnsi"/>
          <w:sz w:val="28"/>
          <w:szCs w:val="28"/>
          <w:lang w:val="en-US"/>
        </w:rPr>
        <w:t>three</w:t>
      </w:r>
      <w:r w:rsidRPr="00A24E87">
        <w:rPr>
          <w:rFonts w:cstheme="minorHAnsi"/>
          <w:sz w:val="28"/>
          <w:szCs w:val="28"/>
          <w:lang w:val="en-US"/>
        </w:rPr>
        <w:t xml:space="preserve"> awards to the most attractive submissions</w:t>
      </w:r>
      <w:r w:rsidR="007A00D3">
        <w:rPr>
          <w:rFonts w:cstheme="minorHAnsi"/>
          <w:sz w:val="28"/>
          <w:szCs w:val="28"/>
          <w:lang w:val="en-US"/>
        </w:rPr>
        <w:t xml:space="preserve"> as judged by a global jury panel. </w:t>
      </w:r>
      <w:r w:rsidR="005B40A2" w:rsidRPr="00A24E87">
        <w:rPr>
          <w:rFonts w:cstheme="minorHAnsi"/>
          <w:sz w:val="28"/>
          <w:szCs w:val="28"/>
          <w:lang w:val="en-US"/>
        </w:rPr>
        <w:t>The</w:t>
      </w:r>
      <w:r w:rsidRPr="00A24E87">
        <w:rPr>
          <w:rFonts w:cstheme="minorHAnsi"/>
          <w:sz w:val="28"/>
          <w:szCs w:val="28"/>
          <w:lang w:val="en-US"/>
        </w:rPr>
        <w:t xml:space="preserve"> award</w:t>
      </w:r>
      <w:r w:rsidR="007A00D3">
        <w:rPr>
          <w:rFonts w:cstheme="minorHAnsi"/>
          <w:sz w:val="28"/>
          <w:szCs w:val="28"/>
          <w:lang w:val="en-US"/>
        </w:rPr>
        <w:t xml:space="preserve">s will be presented at the ICFPA’s </w:t>
      </w:r>
      <w:r w:rsidR="007A00D3" w:rsidRPr="007A00D3">
        <w:rPr>
          <w:rFonts w:cstheme="minorHAnsi"/>
          <w:i/>
          <w:sz w:val="28"/>
          <w:szCs w:val="28"/>
          <w:lang w:val="en-US"/>
        </w:rPr>
        <w:t>CEO Global Roundtable</w:t>
      </w:r>
      <w:r w:rsidR="007A00D3">
        <w:rPr>
          <w:rFonts w:cstheme="minorHAnsi"/>
          <w:sz w:val="28"/>
          <w:szCs w:val="28"/>
          <w:lang w:val="en-US"/>
        </w:rPr>
        <w:t xml:space="preserve"> scheduled for Northern Australia </w:t>
      </w:r>
      <w:r w:rsidR="00E80CCD" w:rsidRPr="00A24E87">
        <w:rPr>
          <w:rFonts w:cstheme="minorHAnsi"/>
          <w:sz w:val="28"/>
          <w:szCs w:val="28"/>
          <w:lang w:val="en-US"/>
        </w:rPr>
        <w:t xml:space="preserve">in </w:t>
      </w:r>
      <w:r w:rsidR="007C71DE" w:rsidRPr="00A24E87">
        <w:rPr>
          <w:rFonts w:cstheme="minorHAnsi"/>
          <w:sz w:val="28"/>
          <w:szCs w:val="28"/>
          <w:lang w:val="en-US"/>
        </w:rPr>
        <w:t xml:space="preserve">April </w:t>
      </w:r>
      <w:r w:rsidR="005B40A2" w:rsidRPr="00A24E87">
        <w:rPr>
          <w:rFonts w:cstheme="minorHAnsi"/>
          <w:sz w:val="28"/>
          <w:szCs w:val="28"/>
          <w:lang w:val="en-US"/>
        </w:rPr>
        <w:t>20</w:t>
      </w:r>
      <w:r w:rsidR="007A00D3">
        <w:rPr>
          <w:rFonts w:cstheme="minorHAnsi"/>
          <w:sz w:val="28"/>
          <w:szCs w:val="28"/>
          <w:lang w:val="en-US"/>
        </w:rPr>
        <w:t xml:space="preserve">21 </w:t>
      </w:r>
      <w:r w:rsidR="007C71DE" w:rsidRPr="00A24E87">
        <w:rPr>
          <w:rFonts w:cstheme="minorHAnsi"/>
          <w:sz w:val="28"/>
          <w:szCs w:val="28"/>
          <w:lang w:val="en-US"/>
        </w:rPr>
        <w:t>(</w:t>
      </w:r>
      <w:r w:rsidR="007A00D3">
        <w:rPr>
          <w:rFonts w:cstheme="minorHAnsi"/>
          <w:sz w:val="28"/>
          <w:szCs w:val="28"/>
          <w:lang w:val="en-US"/>
        </w:rPr>
        <w:t xml:space="preserve">Dates and Location </w:t>
      </w:r>
      <w:r w:rsidR="007C71DE" w:rsidRPr="00A24E87">
        <w:rPr>
          <w:rFonts w:cstheme="minorHAnsi"/>
          <w:sz w:val="28"/>
          <w:szCs w:val="28"/>
          <w:lang w:val="en-US"/>
        </w:rPr>
        <w:t>TBC</w:t>
      </w:r>
      <w:r w:rsidR="003E023D" w:rsidRPr="00A24E87">
        <w:rPr>
          <w:rFonts w:cstheme="minorHAnsi"/>
          <w:sz w:val="28"/>
          <w:szCs w:val="28"/>
          <w:lang w:val="en-US"/>
        </w:rPr>
        <w:t xml:space="preserve"> by late 2020</w:t>
      </w:r>
      <w:r w:rsidR="007C71DE" w:rsidRPr="00A24E87">
        <w:rPr>
          <w:rFonts w:cstheme="minorHAnsi"/>
          <w:sz w:val="28"/>
          <w:szCs w:val="28"/>
          <w:lang w:val="en-US"/>
        </w:rPr>
        <w:t>)</w:t>
      </w:r>
      <w:r w:rsidRPr="00A24E87">
        <w:rPr>
          <w:rFonts w:cstheme="minorHAnsi"/>
          <w:sz w:val="28"/>
          <w:szCs w:val="28"/>
          <w:lang w:val="en-US"/>
        </w:rPr>
        <w:t xml:space="preserve">. </w:t>
      </w:r>
    </w:p>
    <w:p w14:paraId="4C59A65D" w14:textId="77777777" w:rsidR="007A00D3" w:rsidRDefault="007A00D3" w:rsidP="000A6179">
      <w:pPr>
        <w:spacing w:after="0" w:line="240" w:lineRule="auto"/>
        <w:rPr>
          <w:rFonts w:cstheme="minorHAnsi"/>
          <w:sz w:val="28"/>
          <w:szCs w:val="28"/>
          <w:lang w:val="en-US"/>
        </w:rPr>
      </w:pPr>
    </w:p>
    <w:p w14:paraId="6A65D6A1" w14:textId="7BA28ABA" w:rsidR="007A00D3" w:rsidRDefault="00E80CCD" w:rsidP="00D34DFC">
      <w:pPr>
        <w:spacing w:after="0" w:line="240" w:lineRule="auto"/>
        <w:rPr>
          <w:rFonts w:cstheme="minorHAnsi"/>
          <w:sz w:val="28"/>
          <w:szCs w:val="28"/>
          <w:lang w:val="en-US"/>
        </w:rPr>
      </w:pPr>
      <w:r w:rsidRPr="00A24E87">
        <w:rPr>
          <w:rFonts w:cstheme="minorHAnsi"/>
          <w:sz w:val="28"/>
          <w:szCs w:val="28"/>
          <w:lang w:val="en-US"/>
        </w:rPr>
        <w:t xml:space="preserve">The </w:t>
      </w:r>
      <w:r w:rsidR="007A00D3" w:rsidRPr="007A00D3">
        <w:rPr>
          <w:rFonts w:cstheme="minorHAnsi"/>
          <w:i/>
          <w:sz w:val="28"/>
          <w:szCs w:val="28"/>
          <w:lang w:val="en-US"/>
        </w:rPr>
        <w:t>Blue Sky Young Researchers Innovation Award</w:t>
      </w:r>
      <w:r w:rsidR="007A00D3" w:rsidRPr="00A24E87">
        <w:rPr>
          <w:rFonts w:cstheme="minorHAnsi"/>
          <w:sz w:val="28"/>
          <w:szCs w:val="28"/>
          <w:lang w:val="en-US"/>
        </w:rPr>
        <w:t xml:space="preserve"> </w:t>
      </w:r>
      <w:r w:rsidR="00106FC0" w:rsidRPr="00A24E87">
        <w:rPr>
          <w:rFonts w:cstheme="minorHAnsi"/>
          <w:sz w:val="28"/>
          <w:szCs w:val="28"/>
          <w:lang w:val="en-US"/>
        </w:rPr>
        <w:t xml:space="preserve">is not </w:t>
      </w:r>
      <w:r w:rsidRPr="00A24E87">
        <w:rPr>
          <w:rFonts w:cstheme="minorHAnsi"/>
          <w:sz w:val="28"/>
          <w:szCs w:val="28"/>
          <w:lang w:val="en-US"/>
        </w:rPr>
        <w:t xml:space="preserve">only </w:t>
      </w:r>
      <w:r w:rsidR="00106FC0" w:rsidRPr="00A24E87">
        <w:rPr>
          <w:rFonts w:cstheme="minorHAnsi"/>
          <w:sz w:val="28"/>
          <w:szCs w:val="28"/>
          <w:lang w:val="en-US"/>
        </w:rPr>
        <w:t>about research</w:t>
      </w:r>
      <w:r w:rsidRPr="00A24E87">
        <w:rPr>
          <w:rFonts w:cstheme="minorHAnsi"/>
          <w:sz w:val="28"/>
          <w:szCs w:val="28"/>
          <w:lang w:val="en-US"/>
        </w:rPr>
        <w:t xml:space="preserve"> and development</w:t>
      </w:r>
      <w:r w:rsidR="00BA504A" w:rsidRPr="00A24E87">
        <w:rPr>
          <w:rFonts w:cstheme="minorHAnsi"/>
          <w:sz w:val="28"/>
          <w:szCs w:val="28"/>
          <w:lang w:val="en-US"/>
        </w:rPr>
        <w:t>. I</w:t>
      </w:r>
      <w:r w:rsidR="00106FC0" w:rsidRPr="00A24E87">
        <w:rPr>
          <w:rFonts w:cstheme="minorHAnsi"/>
          <w:sz w:val="28"/>
          <w:szCs w:val="28"/>
          <w:lang w:val="en-US"/>
        </w:rPr>
        <w:t>t is about innovation and about</w:t>
      </w:r>
      <w:r w:rsidRPr="00A24E87">
        <w:rPr>
          <w:rFonts w:cstheme="minorHAnsi"/>
          <w:sz w:val="28"/>
          <w:szCs w:val="28"/>
          <w:lang w:val="en-US"/>
        </w:rPr>
        <w:t xml:space="preserve"> </w:t>
      </w:r>
      <w:r w:rsidR="00106FC0" w:rsidRPr="00A24E87">
        <w:rPr>
          <w:rFonts w:cstheme="minorHAnsi"/>
          <w:sz w:val="28"/>
          <w:szCs w:val="28"/>
          <w:lang w:val="en-US"/>
        </w:rPr>
        <w:t>being inspirational, interesting</w:t>
      </w:r>
      <w:r w:rsidR="00BA504A" w:rsidRPr="00A24E87">
        <w:rPr>
          <w:rFonts w:cstheme="minorHAnsi"/>
          <w:sz w:val="28"/>
          <w:szCs w:val="28"/>
          <w:lang w:val="en-US"/>
        </w:rPr>
        <w:t>,</w:t>
      </w:r>
      <w:r w:rsidR="00106FC0" w:rsidRPr="00A24E87">
        <w:rPr>
          <w:rFonts w:cstheme="minorHAnsi"/>
          <w:sz w:val="28"/>
          <w:szCs w:val="28"/>
          <w:lang w:val="en-US"/>
        </w:rPr>
        <w:t xml:space="preserve"> and </w:t>
      </w:r>
      <w:r w:rsidR="00BA504A" w:rsidRPr="00A24E87">
        <w:rPr>
          <w:rFonts w:cstheme="minorHAnsi"/>
          <w:sz w:val="28"/>
          <w:szCs w:val="28"/>
          <w:lang w:val="en-US"/>
        </w:rPr>
        <w:t>advancing t</w:t>
      </w:r>
      <w:r w:rsidR="007F5629" w:rsidRPr="00A24E87">
        <w:rPr>
          <w:rFonts w:cstheme="minorHAnsi"/>
          <w:sz w:val="28"/>
          <w:szCs w:val="28"/>
          <w:lang w:val="en-US"/>
        </w:rPr>
        <w:t xml:space="preserve">he </w:t>
      </w:r>
      <w:r w:rsidR="007A00D3">
        <w:rPr>
          <w:rFonts w:cstheme="minorHAnsi"/>
          <w:sz w:val="28"/>
          <w:szCs w:val="28"/>
          <w:lang w:val="en-US"/>
        </w:rPr>
        <w:t xml:space="preserve">forest-based </w:t>
      </w:r>
      <w:r w:rsidR="007F5629" w:rsidRPr="00A24E87">
        <w:rPr>
          <w:rFonts w:cstheme="minorHAnsi"/>
          <w:sz w:val="28"/>
          <w:szCs w:val="28"/>
          <w:lang w:val="en-US"/>
        </w:rPr>
        <w:t>bio</w:t>
      </w:r>
      <w:r w:rsidR="00BA504A" w:rsidRPr="00A24E87">
        <w:rPr>
          <w:rFonts w:cstheme="minorHAnsi"/>
          <w:sz w:val="28"/>
          <w:szCs w:val="28"/>
          <w:lang w:val="en-US"/>
        </w:rPr>
        <w:t>-</w:t>
      </w:r>
      <w:r w:rsidR="007F5629" w:rsidRPr="00A24E87">
        <w:rPr>
          <w:rFonts w:cstheme="minorHAnsi"/>
          <w:sz w:val="28"/>
          <w:szCs w:val="28"/>
          <w:lang w:val="en-US"/>
        </w:rPr>
        <w:t>economy.</w:t>
      </w:r>
    </w:p>
    <w:p w14:paraId="25B10B71" w14:textId="77777777" w:rsidR="00D34DFC" w:rsidRPr="00D34DFC" w:rsidRDefault="00D34DFC" w:rsidP="00D34DFC">
      <w:pPr>
        <w:spacing w:after="0" w:line="240" w:lineRule="auto"/>
        <w:rPr>
          <w:rFonts w:cstheme="minorHAnsi"/>
          <w:sz w:val="28"/>
          <w:szCs w:val="28"/>
          <w:lang w:val="en-US"/>
        </w:rPr>
      </w:pPr>
    </w:p>
    <w:p w14:paraId="5FE7DE3D" w14:textId="77777777" w:rsidR="009F7A0D" w:rsidRPr="00A24E87" w:rsidRDefault="009F7A0D" w:rsidP="007A00D3">
      <w:pPr>
        <w:pStyle w:val="Default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A24E87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The </w:t>
      </w:r>
      <w:r w:rsidR="00E80CCD" w:rsidRPr="00A24E87">
        <w:rPr>
          <w:rFonts w:asciiTheme="minorHAnsi" w:hAnsiTheme="minorHAnsi" w:cstheme="minorHAnsi"/>
          <w:b/>
          <w:bCs/>
          <w:color w:val="auto"/>
          <w:sz w:val="28"/>
          <w:szCs w:val="28"/>
          <w:lang w:val="en-US"/>
        </w:rPr>
        <w:t>I</w:t>
      </w:r>
      <w:r w:rsidR="00D10909" w:rsidRPr="00A24E87">
        <w:rPr>
          <w:rFonts w:asciiTheme="minorHAnsi" w:hAnsiTheme="minorHAnsi" w:cstheme="minorHAnsi"/>
          <w:b/>
          <w:bCs/>
          <w:color w:val="auto"/>
          <w:sz w:val="28"/>
          <w:szCs w:val="28"/>
          <w:lang w:val="en-US"/>
        </w:rPr>
        <w:t xml:space="preserve">nternational </w:t>
      </w:r>
      <w:r w:rsidR="00E80CCD" w:rsidRPr="00A24E87">
        <w:rPr>
          <w:rFonts w:asciiTheme="minorHAnsi" w:hAnsiTheme="minorHAnsi" w:cstheme="minorHAnsi"/>
          <w:b/>
          <w:bCs/>
          <w:color w:val="auto"/>
          <w:sz w:val="28"/>
          <w:szCs w:val="28"/>
          <w:lang w:val="en-US"/>
        </w:rPr>
        <w:t>R</w:t>
      </w:r>
      <w:r w:rsidR="00D10909" w:rsidRPr="00A24E87">
        <w:rPr>
          <w:rFonts w:asciiTheme="minorHAnsi" w:hAnsiTheme="minorHAnsi" w:cstheme="minorHAnsi"/>
          <w:b/>
          <w:bCs/>
          <w:color w:val="auto"/>
          <w:sz w:val="28"/>
          <w:szCs w:val="28"/>
          <w:lang w:val="en-US"/>
        </w:rPr>
        <w:t>e</w:t>
      </w:r>
      <w:r w:rsidR="003C0D04" w:rsidRPr="00A24E87">
        <w:rPr>
          <w:rFonts w:asciiTheme="minorHAnsi" w:hAnsiTheme="minorHAnsi" w:cstheme="minorHAnsi"/>
          <w:b/>
          <w:bCs/>
          <w:color w:val="auto"/>
          <w:sz w:val="28"/>
          <w:szCs w:val="28"/>
          <w:lang w:val="en-US"/>
        </w:rPr>
        <w:t>ward</w:t>
      </w:r>
      <w:r w:rsidR="003C0D04" w:rsidRPr="00A24E87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 </w:t>
      </w:r>
    </w:p>
    <w:p w14:paraId="5D45BEBF" w14:textId="77777777" w:rsidR="00B84C6C" w:rsidRPr="00A24E87" w:rsidRDefault="00B84C6C" w:rsidP="000A6179">
      <w:pPr>
        <w:pStyle w:val="Default"/>
        <w:rPr>
          <w:rFonts w:asciiTheme="minorHAnsi" w:hAnsiTheme="minorHAnsi" w:cstheme="minorHAnsi"/>
          <w:color w:val="auto"/>
          <w:sz w:val="28"/>
          <w:szCs w:val="28"/>
        </w:rPr>
      </w:pPr>
    </w:p>
    <w:p w14:paraId="57B39780" w14:textId="77777777" w:rsidR="007A00D3" w:rsidRDefault="007A00D3" w:rsidP="000A6179">
      <w:pPr>
        <w:pStyle w:val="Default"/>
        <w:rPr>
          <w:rFonts w:asciiTheme="minorHAnsi" w:hAnsiTheme="minorHAnsi" w:cstheme="minorHAnsi"/>
          <w:color w:val="auto"/>
          <w:sz w:val="28"/>
          <w:szCs w:val="28"/>
          <w:lang w:val="en-US"/>
        </w:rPr>
      </w:pPr>
      <w:r>
        <w:rPr>
          <w:rFonts w:asciiTheme="minorHAnsi" w:hAnsiTheme="minorHAnsi" w:cstheme="minorHAnsi"/>
          <w:color w:val="auto"/>
          <w:sz w:val="28"/>
          <w:szCs w:val="28"/>
          <w:lang w:val="en-US"/>
        </w:rPr>
        <w:t>Each national association will administer its own competition, with national winners advancing to a global selection process.</w:t>
      </w:r>
    </w:p>
    <w:p w14:paraId="1FC7FBD8" w14:textId="77777777" w:rsidR="007A00D3" w:rsidRDefault="007A00D3" w:rsidP="000A6179">
      <w:pPr>
        <w:pStyle w:val="Default"/>
        <w:rPr>
          <w:rFonts w:asciiTheme="minorHAnsi" w:hAnsiTheme="minorHAnsi" w:cstheme="minorHAnsi"/>
          <w:color w:val="auto"/>
          <w:sz w:val="28"/>
          <w:szCs w:val="28"/>
          <w:lang w:val="en-US"/>
        </w:rPr>
      </w:pPr>
    </w:p>
    <w:p w14:paraId="561547FD" w14:textId="77777777" w:rsidR="00BA504A" w:rsidRPr="00A24E87" w:rsidRDefault="009F7A0D" w:rsidP="000A6179">
      <w:pPr>
        <w:pStyle w:val="Default"/>
        <w:rPr>
          <w:rFonts w:asciiTheme="minorHAnsi" w:hAnsiTheme="minorHAnsi" w:cstheme="minorHAnsi"/>
          <w:color w:val="auto"/>
          <w:sz w:val="28"/>
          <w:szCs w:val="28"/>
          <w:lang w:val="en-US"/>
        </w:rPr>
      </w:pPr>
      <w:r w:rsidRPr="00A24E87">
        <w:rPr>
          <w:rFonts w:asciiTheme="minorHAnsi" w:hAnsiTheme="minorHAnsi" w:cstheme="minorHAnsi"/>
          <w:color w:val="auto"/>
          <w:sz w:val="28"/>
          <w:szCs w:val="28"/>
          <w:lang w:val="en-US"/>
        </w:rPr>
        <w:t xml:space="preserve">After a transparent and objective selection process, the </w:t>
      </w:r>
      <w:r w:rsidR="007A00D3">
        <w:rPr>
          <w:rFonts w:asciiTheme="minorHAnsi" w:hAnsiTheme="minorHAnsi" w:cstheme="minorHAnsi"/>
          <w:color w:val="auto"/>
          <w:sz w:val="28"/>
          <w:szCs w:val="28"/>
          <w:lang w:val="en-US"/>
        </w:rPr>
        <w:t xml:space="preserve">top </w:t>
      </w:r>
      <w:r w:rsidRPr="00A24E87">
        <w:rPr>
          <w:rFonts w:asciiTheme="minorHAnsi" w:hAnsiTheme="minorHAnsi" w:cstheme="minorHAnsi"/>
          <w:color w:val="auto"/>
          <w:sz w:val="28"/>
          <w:szCs w:val="28"/>
          <w:lang w:val="en-US"/>
        </w:rPr>
        <w:t xml:space="preserve">submissions </w:t>
      </w:r>
      <w:r w:rsidR="00901C4B" w:rsidRPr="00A24E87">
        <w:rPr>
          <w:rFonts w:asciiTheme="minorHAnsi" w:hAnsiTheme="minorHAnsi" w:cstheme="minorHAnsi"/>
          <w:color w:val="auto"/>
          <w:sz w:val="28"/>
          <w:szCs w:val="28"/>
          <w:lang w:val="en-US"/>
        </w:rPr>
        <w:t>will</w:t>
      </w:r>
      <w:r w:rsidR="001456E0" w:rsidRPr="00A24E87">
        <w:rPr>
          <w:rFonts w:asciiTheme="minorHAnsi" w:hAnsiTheme="minorHAnsi" w:cstheme="minorHAnsi"/>
          <w:color w:val="auto"/>
          <w:sz w:val="28"/>
          <w:szCs w:val="28"/>
          <w:lang w:val="en-US"/>
        </w:rPr>
        <w:t xml:space="preserve"> have the opportunity to</w:t>
      </w:r>
      <w:r w:rsidRPr="00A24E87">
        <w:rPr>
          <w:rFonts w:asciiTheme="minorHAnsi" w:hAnsiTheme="minorHAnsi" w:cstheme="minorHAnsi"/>
          <w:color w:val="auto"/>
          <w:sz w:val="28"/>
          <w:szCs w:val="28"/>
          <w:lang w:val="en-US"/>
        </w:rPr>
        <w:t xml:space="preserve"> present</w:t>
      </w:r>
      <w:r w:rsidR="001456E0" w:rsidRPr="00A24E87">
        <w:rPr>
          <w:rFonts w:asciiTheme="minorHAnsi" w:hAnsiTheme="minorHAnsi" w:cstheme="minorHAnsi"/>
          <w:color w:val="auto"/>
          <w:sz w:val="28"/>
          <w:szCs w:val="28"/>
          <w:lang w:val="en-US"/>
        </w:rPr>
        <w:t xml:space="preserve"> </w:t>
      </w:r>
      <w:r w:rsidR="00901C4B" w:rsidRPr="00A24E87">
        <w:rPr>
          <w:rFonts w:asciiTheme="minorHAnsi" w:hAnsiTheme="minorHAnsi" w:cstheme="minorHAnsi"/>
          <w:color w:val="auto"/>
          <w:sz w:val="28"/>
          <w:szCs w:val="28"/>
          <w:lang w:val="en-US"/>
        </w:rPr>
        <w:t>their</w:t>
      </w:r>
      <w:r w:rsidR="001456E0" w:rsidRPr="00A24E87">
        <w:rPr>
          <w:rFonts w:asciiTheme="minorHAnsi" w:hAnsiTheme="minorHAnsi" w:cstheme="minorHAnsi"/>
          <w:color w:val="auto"/>
          <w:sz w:val="28"/>
          <w:szCs w:val="28"/>
          <w:lang w:val="en-US"/>
        </w:rPr>
        <w:t xml:space="preserve"> project</w:t>
      </w:r>
      <w:r w:rsidRPr="00A24E87">
        <w:rPr>
          <w:rFonts w:asciiTheme="minorHAnsi" w:hAnsiTheme="minorHAnsi" w:cstheme="minorHAnsi"/>
          <w:color w:val="auto"/>
          <w:sz w:val="28"/>
          <w:szCs w:val="28"/>
          <w:lang w:val="en-US"/>
        </w:rPr>
        <w:t xml:space="preserve"> in front of an audience of g</w:t>
      </w:r>
      <w:r w:rsidR="007A00D3">
        <w:rPr>
          <w:rFonts w:asciiTheme="minorHAnsi" w:hAnsiTheme="minorHAnsi" w:cstheme="minorHAnsi"/>
          <w:color w:val="auto"/>
          <w:sz w:val="28"/>
          <w:szCs w:val="28"/>
          <w:lang w:val="en-US"/>
        </w:rPr>
        <w:t>lobal forest products industry</w:t>
      </w:r>
      <w:r w:rsidRPr="00A24E87">
        <w:rPr>
          <w:rFonts w:asciiTheme="minorHAnsi" w:hAnsiTheme="minorHAnsi" w:cstheme="minorHAnsi"/>
          <w:color w:val="auto"/>
          <w:sz w:val="28"/>
          <w:szCs w:val="28"/>
          <w:lang w:val="en-US"/>
        </w:rPr>
        <w:t xml:space="preserve"> CEOs at the occasion of the CEO Roundtable</w:t>
      </w:r>
      <w:r w:rsidR="00BA504A" w:rsidRPr="00A24E87">
        <w:rPr>
          <w:rFonts w:asciiTheme="minorHAnsi" w:hAnsiTheme="minorHAnsi" w:cstheme="minorHAnsi"/>
          <w:color w:val="auto"/>
          <w:sz w:val="28"/>
          <w:szCs w:val="28"/>
          <w:lang w:val="en-US"/>
        </w:rPr>
        <w:t xml:space="preserve"> in </w:t>
      </w:r>
      <w:r w:rsidR="007A00D3">
        <w:rPr>
          <w:rFonts w:asciiTheme="minorHAnsi" w:hAnsiTheme="minorHAnsi" w:cstheme="minorHAnsi"/>
          <w:color w:val="auto"/>
          <w:sz w:val="28"/>
          <w:szCs w:val="28"/>
          <w:lang w:val="en-US"/>
        </w:rPr>
        <w:t xml:space="preserve">Northern </w:t>
      </w:r>
      <w:r w:rsidR="00BA504A" w:rsidRPr="00A24E87">
        <w:rPr>
          <w:rFonts w:asciiTheme="minorHAnsi" w:hAnsiTheme="minorHAnsi" w:cstheme="minorHAnsi"/>
          <w:color w:val="auto"/>
          <w:sz w:val="28"/>
          <w:szCs w:val="28"/>
          <w:lang w:val="en-US"/>
        </w:rPr>
        <w:t xml:space="preserve">Australia </w:t>
      </w:r>
      <w:r w:rsidR="007A00D3">
        <w:rPr>
          <w:rFonts w:asciiTheme="minorHAnsi" w:hAnsiTheme="minorHAnsi" w:cstheme="minorHAnsi"/>
          <w:color w:val="auto"/>
          <w:sz w:val="28"/>
          <w:szCs w:val="28"/>
          <w:lang w:val="en-US"/>
        </w:rPr>
        <w:t xml:space="preserve">in April 2021 (Dates and </w:t>
      </w:r>
      <w:r w:rsidR="00BA504A" w:rsidRPr="00A24E87">
        <w:rPr>
          <w:rFonts w:asciiTheme="minorHAnsi" w:hAnsiTheme="minorHAnsi" w:cstheme="minorHAnsi"/>
          <w:color w:val="auto"/>
          <w:sz w:val="28"/>
          <w:szCs w:val="28"/>
          <w:lang w:val="en-US"/>
        </w:rPr>
        <w:t>Location TBC by late 2020)</w:t>
      </w:r>
      <w:r w:rsidR="00901C4B" w:rsidRPr="00A24E87">
        <w:rPr>
          <w:rFonts w:asciiTheme="minorHAnsi" w:hAnsiTheme="minorHAnsi" w:cstheme="minorHAnsi"/>
          <w:color w:val="auto"/>
          <w:sz w:val="28"/>
          <w:szCs w:val="28"/>
          <w:lang w:val="en-US"/>
        </w:rPr>
        <w:t xml:space="preserve">. </w:t>
      </w:r>
    </w:p>
    <w:p w14:paraId="0977896F" w14:textId="77777777" w:rsidR="00BA504A" w:rsidRPr="00A24E87" w:rsidRDefault="00BA504A" w:rsidP="000A6179">
      <w:pPr>
        <w:pStyle w:val="Default"/>
        <w:rPr>
          <w:rFonts w:asciiTheme="minorHAnsi" w:hAnsiTheme="minorHAnsi" w:cstheme="minorHAnsi"/>
          <w:color w:val="auto"/>
          <w:sz w:val="28"/>
          <w:szCs w:val="28"/>
          <w:lang w:val="en-US"/>
        </w:rPr>
      </w:pPr>
    </w:p>
    <w:p w14:paraId="49E0169B" w14:textId="77777777" w:rsidR="007A00D3" w:rsidRDefault="00BA504A" w:rsidP="007A00D3">
      <w:pPr>
        <w:pStyle w:val="Default"/>
        <w:numPr>
          <w:ilvl w:val="0"/>
          <w:numId w:val="24"/>
        </w:numPr>
        <w:rPr>
          <w:rFonts w:asciiTheme="minorHAnsi" w:hAnsiTheme="minorHAnsi" w:cstheme="minorHAnsi"/>
          <w:color w:val="auto"/>
          <w:sz w:val="28"/>
          <w:szCs w:val="28"/>
          <w:lang w:val="en-US"/>
        </w:rPr>
      </w:pPr>
      <w:r w:rsidRPr="00A24E87">
        <w:rPr>
          <w:rFonts w:asciiTheme="minorHAnsi" w:hAnsiTheme="minorHAnsi" w:cstheme="minorHAnsi"/>
          <w:color w:val="auto"/>
          <w:sz w:val="28"/>
          <w:szCs w:val="28"/>
          <w:lang w:val="en-US"/>
        </w:rPr>
        <w:t>Each ICFPA member organization will be asked to nominate up to three candidates to compete internationally, after going through a national selection process</w:t>
      </w:r>
      <w:r w:rsidR="007A00D3">
        <w:rPr>
          <w:rFonts w:asciiTheme="minorHAnsi" w:hAnsiTheme="minorHAnsi" w:cstheme="minorHAnsi"/>
          <w:color w:val="auto"/>
          <w:sz w:val="28"/>
          <w:szCs w:val="28"/>
          <w:lang w:val="en-US"/>
        </w:rPr>
        <w:t>.</w:t>
      </w:r>
    </w:p>
    <w:p w14:paraId="34D00363" w14:textId="77777777" w:rsidR="007A00D3" w:rsidRDefault="00BA504A" w:rsidP="007A00D3">
      <w:pPr>
        <w:pStyle w:val="Default"/>
        <w:numPr>
          <w:ilvl w:val="0"/>
          <w:numId w:val="24"/>
        </w:numPr>
        <w:rPr>
          <w:rFonts w:asciiTheme="minorHAnsi" w:hAnsiTheme="minorHAnsi" w:cstheme="minorHAnsi"/>
          <w:color w:val="auto"/>
          <w:sz w:val="28"/>
          <w:szCs w:val="28"/>
          <w:lang w:val="en-US"/>
        </w:rPr>
      </w:pPr>
      <w:r w:rsidRPr="007A00D3">
        <w:rPr>
          <w:rFonts w:asciiTheme="minorHAnsi" w:hAnsiTheme="minorHAnsi" w:cstheme="minorHAnsi"/>
          <w:color w:val="auto"/>
          <w:sz w:val="28"/>
          <w:szCs w:val="28"/>
          <w:lang w:val="en-US"/>
        </w:rPr>
        <w:t>Three submissions will be selected to the international reward.</w:t>
      </w:r>
    </w:p>
    <w:p w14:paraId="2B1EC6F5" w14:textId="77777777" w:rsidR="007A00D3" w:rsidRDefault="00BA504A" w:rsidP="007A00D3">
      <w:pPr>
        <w:pStyle w:val="Default"/>
        <w:numPr>
          <w:ilvl w:val="0"/>
          <w:numId w:val="24"/>
        </w:numPr>
        <w:rPr>
          <w:rFonts w:asciiTheme="minorHAnsi" w:hAnsiTheme="minorHAnsi" w:cstheme="minorHAnsi"/>
          <w:color w:val="auto"/>
          <w:sz w:val="28"/>
          <w:szCs w:val="28"/>
          <w:lang w:val="en-US"/>
        </w:rPr>
      </w:pPr>
      <w:r w:rsidRPr="007A00D3">
        <w:rPr>
          <w:rFonts w:asciiTheme="minorHAnsi" w:hAnsiTheme="minorHAnsi" w:cstheme="minorHAnsi"/>
          <w:color w:val="auto"/>
          <w:sz w:val="28"/>
          <w:szCs w:val="28"/>
          <w:lang w:val="en-US"/>
        </w:rPr>
        <w:t>Final applicants will be requested to submit a short video describing their proj</w:t>
      </w:r>
      <w:r w:rsidR="007A00D3">
        <w:rPr>
          <w:rFonts w:asciiTheme="minorHAnsi" w:hAnsiTheme="minorHAnsi" w:cstheme="minorHAnsi"/>
          <w:color w:val="auto"/>
          <w:sz w:val="28"/>
          <w:szCs w:val="28"/>
          <w:lang w:val="en-US"/>
        </w:rPr>
        <w:t>ects.</w:t>
      </w:r>
    </w:p>
    <w:p w14:paraId="56C35E40" w14:textId="77777777" w:rsidR="00BA504A" w:rsidRPr="007A00D3" w:rsidRDefault="00106FC0" w:rsidP="007A00D3">
      <w:pPr>
        <w:pStyle w:val="Default"/>
        <w:numPr>
          <w:ilvl w:val="0"/>
          <w:numId w:val="24"/>
        </w:numPr>
        <w:rPr>
          <w:rFonts w:asciiTheme="minorHAnsi" w:hAnsiTheme="minorHAnsi" w:cstheme="minorHAnsi"/>
          <w:color w:val="auto"/>
          <w:sz w:val="28"/>
          <w:szCs w:val="28"/>
          <w:lang w:val="en-US"/>
        </w:rPr>
      </w:pPr>
      <w:r w:rsidRPr="007A00D3">
        <w:rPr>
          <w:rFonts w:asciiTheme="minorHAnsi" w:hAnsiTheme="minorHAnsi" w:cstheme="minorHAnsi"/>
          <w:color w:val="auto"/>
          <w:sz w:val="28"/>
          <w:szCs w:val="28"/>
          <w:lang w:val="en-US"/>
        </w:rPr>
        <w:t>T</w:t>
      </w:r>
      <w:r w:rsidR="001456E0" w:rsidRPr="007A00D3">
        <w:rPr>
          <w:rFonts w:asciiTheme="minorHAnsi" w:hAnsiTheme="minorHAnsi" w:cstheme="minorHAnsi"/>
          <w:color w:val="auto"/>
          <w:sz w:val="28"/>
          <w:szCs w:val="28"/>
          <w:lang w:val="en-US"/>
        </w:rPr>
        <w:t>r</w:t>
      </w:r>
      <w:r w:rsidRPr="007A00D3">
        <w:rPr>
          <w:rFonts w:asciiTheme="minorHAnsi" w:hAnsiTheme="minorHAnsi" w:cstheme="minorHAnsi"/>
          <w:color w:val="auto"/>
          <w:sz w:val="28"/>
          <w:szCs w:val="28"/>
          <w:lang w:val="en-US"/>
        </w:rPr>
        <w:t>avel</w:t>
      </w:r>
      <w:r w:rsidR="00BA504A" w:rsidRPr="007A00D3">
        <w:rPr>
          <w:rFonts w:asciiTheme="minorHAnsi" w:hAnsiTheme="minorHAnsi" w:cstheme="minorHAnsi"/>
          <w:color w:val="auto"/>
          <w:sz w:val="28"/>
          <w:szCs w:val="28"/>
          <w:lang w:val="en-US"/>
        </w:rPr>
        <w:t xml:space="preserve"> and accommodation</w:t>
      </w:r>
      <w:r w:rsidRPr="007A00D3">
        <w:rPr>
          <w:rFonts w:asciiTheme="minorHAnsi" w:hAnsiTheme="minorHAnsi" w:cstheme="minorHAnsi"/>
          <w:color w:val="auto"/>
          <w:sz w:val="28"/>
          <w:szCs w:val="28"/>
          <w:lang w:val="en-US"/>
        </w:rPr>
        <w:t xml:space="preserve"> </w:t>
      </w:r>
      <w:r w:rsidR="00D10909" w:rsidRPr="007A00D3">
        <w:rPr>
          <w:rFonts w:asciiTheme="minorHAnsi" w:hAnsiTheme="minorHAnsi" w:cstheme="minorHAnsi"/>
          <w:color w:val="auto"/>
          <w:sz w:val="28"/>
          <w:szCs w:val="28"/>
          <w:lang w:val="en-US"/>
        </w:rPr>
        <w:t>expenses</w:t>
      </w:r>
      <w:r w:rsidRPr="007A00D3">
        <w:rPr>
          <w:rFonts w:asciiTheme="minorHAnsi" w:hAnsiTheme="minorHAnsi" w:cstheme="minorHAnsi"/>
          <w:color w:val="auto"/>
          <w:sz w:val="28"/>
          <w:szCs w:val="28"/>
          <w:lang w:val="en-US"/>
        </w:rPr>
        <w:t xml:space="preserve"> </w:t>
      </w:r>
      <w:r w:rsidR="00BA504A" w:rsidRPr="007A00D3">
        <w:rPr>
          <w:rFonts w:asciiTheme="minorHAnsi" w:hAnsiTheme="minorHAnsi" w:cstheme="minorHAnsi"/>
          <w:color w:val="auto"/>
          <w:sz w:val="28"/>
          <w:szCs w:val="28"/>
          <w:lang w:val="en-US"/>
        </w:rPr>
        <w:t xml:space="preserve">for the three international finalists will be covered to present at the CEO Roundtable in </w:t>
      </w:r>
      <w:r w:rsidR="007A00D3">
        <w:rPr>
          <w:rFonts w:asciiTheme="minorHAnsi" w:hAnsiTheme="minorHAnsi" w:cstheme="minorHAnsi"/>
          <w:color w:val="auto"/>
          <w:sz w:val="28"/>
          <w:szCs w:val="28"/>
          <w:lang w:val="en-US"/>
        </w:rPr>
        <w:t xml:space="preserve">Northern </w:t>
      </w:r>
      <w:r w:rsidR="007C71DE" w:rsidRPr="007A00D3">
        <w:rPr>
          <w:rFonts w:asciiTheme="minorHAnsi" w:hAnsiTheme="minorHAnsi" w:cstheme="minorHAnsi"/>
          <w:color w:val="auto"/>
          <w:sz w:val="28"/>
          <w:szCs w:val="28"/>
          <w:lang w:val="en-US"/>
        </w:rPr>
        <w:t>Australia</w:t>
      </w:r>
      <w:r w:rsidR="00D05D40" w:rsidRPr="007A00D3">
        <w:rPr>
          <w:rFonts w:asciiTheme="minorHAnsi" w:hAnsiTheme="minorHAnsi" w:cstheme="minorHAnsi"/>
          <w:color w:val="auto"/>
          <w:sz w:val="28"/>
          <w:szCs w:val="28"/>
          <w:lang w:val="en-US"/>
        </w:rPr>
        <w:t xml:space="preserve"> (TBC)</w:t>
      </w:r>
      <w:r w:rsidR="00BA504A" w:rsidRPr="007A00D3">
        <w:rPr>
          <w:rFonts w:asciiTheme="minorHAnsi" w:hAnsiTheme="minorHAnsi" w:cstheme="minorHAnsi"/>
          <w:color w:val="auto"/>
          <w:sz w:val="28"/>
          <w:szCs w:val="28"/>
          <w:lang w:val="en-US"/>
        </w:rPr>
        <w:t>.</w:t>
      </w:r>
    </w:p>
    <w:p w14:paraId="20038E66" w14:textId="77777777" w:rsidR="005B40A2" w:rsidRPr="00A24E87" w:rsidRDefault="005B40A2" w:rsidP="000A6179">
      <w:pPr>
        <w:pStyle w:val="Default"/>
        <w:rPr>
          <w:rFonts w:asciiTheme="minorHAnsi" w:hAnsiTheme="minorHAnsi" w:cstheme="minorHAnsi"/>
          <w:b/>
          <w:color w:val="auto"/>
          <w:sz w:val="28"/>
          <w:szCs w:val="28"/>
          <w:lang w:val="en-US"/>
        </w:rPr>
      </w:pPr>
    </w:p>
    <w:p w14:paraId="437AAE07" w14:textId="77777777" w:rsidR="00901C4B" w:rsidRPr="00A24E87" w:rsidRDefault="009352FC" w:rsidP="007A00D3">
      <w:pPr>
        <w:pStyle w:val="Default"/>
        <w:rPr>
          <w:rFonts w:asciiTheme="minorHAnsi" w:hAnsiTheme="minorHAnsi" w:cstheme="minorHAnsi"/>
          <w:b/>
          <w:color w:val="auto"/>
          <w:sz w:val="28"/>
          <w:szCs w:val="28"/>
          <w:lang w:val="en-US"/>
        </w:rPr>
      </w:pPr>
      <w:r w:rsidRPr="00A24E87">
        <w:rPr>
          <w:rFonts w:asciiTheme="minorHAnsi" w:hAnsiTheme="minorHAnsi" w:cstheme="minorHAnsi"/>
          <w:b/>
          <w:bCs/>
          <w:color w:val="auto"/>
          <w:sz w:val="28"/>
          <w:szCs w:val="28"/>
          <w:lang w:val="en-US"/>
        </w:rPr>
        <w:t>Eligibility</w:t>
      </w:r>
    </w:p>
    <w:p w14:paraId="54732D9D" w14:textId="77777777" w:rsidR="00901C4B" w:rsidRPr="00A24E87" w:rsidRDefault="00901C4B" w:rsidP="000A6179">
      <w:pPr>
        <w:pStyle w:val="ListParagraph"/>
        <w:ind w:leftChars="0" w:left="0"/>
        <w:jc w:val="left"/>
        <w:rPr>
          <w:rFonts w:cstheme="minorHAnsi"/>
          <w:sz w:val="28"/>
          <w:szCs w:val="28"/>
        </w:rPr>
      </w:pPr>
    </w:p>
    <w:p w14:paraId="5DEF6826" w14:textId="0D67EA63" w:rsidR="007A00D3" w:rsidRDefault="001E4567" w:rsidP="00D34DFC">
      <w:pPr>
        <w:pStyle w:val="Default"/>
        <w:rPr>
          <w:rFonts w:asciiTheme="minorHAnsi" w:hAnsiTheme="minorHAnsi" w:cstheme="minorHAnsi"/>
          <w:color w:val="auto"/>
          <w:sz w:val="28"/>
          <w:szCs w:val="28"/>
          <w:lang w:val="en-US"/>
        </w:rPr>
      </w:pPr>
      <w:r w:rsidRPr="00A24E87">
        <w:rPr>
          <w:rFonts w:asciiTheme="minorHAnsi" w:hAnsiTheme="minorHAnsi" w:cstheme="minorHAnsi"/>
          <w:color w:val="auto"/>
          <w:sz w:val="28"/>
          <w:szCs w:val="28"/>
          <w:lang w:val="en-US"/>
        </w:rPr>
        <w:t>Applicants must be</w:t>
      </w:r>
      <w:r w:rsidR="00D10909" w:rsidRPr="00A24E87">
        <w:rPr>
          <w:rFonts w:asciiTheme="minorHAnsi" w:hAnsiTheme="minorHAnsi" w:cstheme="minorHAnsi"/>
          <w:color w:val="auto"/>
          <w:sz w:val="28"/>
          <w:szCs w:val="28"/>
          <w:lang w:val="en-US"/>
        </w:rPr>
        <w:t xml:space="preserve"> students or other researchers under age 30</w:t>
      </w:r>
      <w:r w:rsidRPr="00A24E87">
        <w:rPr>
          <w:rFonts w:asciiTheme="minorHAnsi" w:hAnsiTheme="minorHAnsi" w:cstheme="minorHAnsi"/>
          <w:color w:val="auto"/>
          <w:sz w:val="28"/>
          <w:szCs w:val="28"/>
          <w:lang w:val="en-US"/>
        </w:rPr>
        <w:t>,</w:t>
      </w:r>
      <w:r w:rsidR="007C71DE" w:rsidRPr="00A24E87">
        <w:rPr>
          <w:rFonts w:asciiTheme="minorHAnsi" w:hAnsiTheme="minorHAnsi" w:cstheme="minorHAnsi"/>
          <w:color w:val="auto"/>
          <w:sz w:val="28"/>
          <w:szCs w:val="28"/>
          <w:lang w:val="en-US"/>
        </w:rPr>
        <w:t xml:space="preserve"> </w:t>
      </w:r>
      <w:r w:rsidRPr="00A24E87">
        <w:rPr>
          <w:rFonts w:asciiTheme="minorHAnsi" w:hAnsiTheme="minorHAnsi" w:cstheme="minorHAnsi"/>
          <w:color w:val="auto"/>
          <w:sz w:val="28"/>
          <w:szCs w:val="28"/>
          <w:lang w:val="en-US"/>
        </w:rPr>
        <w:t>c</w:t>
      </w:r>
      <w:r w:rsidR="00D10909" w:rsidRPr="00A24E87">
        <w:rPr>
          <w:rFonts w:asciiTheme="minorHAnsi" w:hAnsiTheme="minorHAnsi" w:cstheme="minorHAnsi"/>
          <w:color w:val="auto"/>
          <w:sz w:val="28"/>
          <w:szCs w:val="28"/>
          <w:lang w:val="en-US"/>
        </w:rPr>
        <w:t>arrying out research and innovation projects relevant for forestry, forest products</w:t>
      </w:r>
      <w:r w:rsidR="00BA504A" w:rsidRPr="00A24E87">
        <w:rPr>
          <w:rFonts w:asciiTheme="minorHAnsi" w:hAnsiTheme="minorHAnsi" w:cstheme="minorHAnsi"/>
          <w:color w:val="auto"/>
          <w:sz w:val="28"/>
          <w:szCs w:val="28"/>
          <w:lang w:val="en-US"/>
        </w:rPr>
        <w:t>, and/or forest products</w:t>
      </w:r>
      <w:r w:rsidR="00D10909" w:rsidRPr="00A24E87">
        <w:rPr>
          <w:rFonts w:asciiTheme="minorHAnsi" w:hAnsiTheme="minorHAnsi" w:cstheme="minorHAnsi"/>
          <w:color w:val="auto"/>
          <w:sz w:val="28"/>
          <w:szCs w:val="28"/>
          <w:lang w:val="en-US"/>
        </w:rPr>
        <w:t xml:space="preserve"> processing technologies</w:t>
      </w:r>
      <w:r w:rsidR="00BA504A" w:rsidRPr="00A24E87">
        <w:rPr>
          <w:rFonts w:asciiTheme="minorHAnsi" w:hAnsiTheme="minorHAnsi" w:cstheme="minorHAnsi"/>
          <w:color w:val="auto"/>
          <w:sz w:val="28"/>
          <w:szCs w:val="28"/>
          <w:lang w:val="en-US"/>
        </w:rPr>
        <w:t xml:space="preserve"> – with links to academia, public or private research centers, and/or corporate research and innovation departments.</w:t>
      </w:r>
    </w:p>
    <w:p w14:paraId="669788D1" w14:textId="5E68A43F" w:rsidR="00D34DFC" w:rsidRDefault="00D34DFC" w:rsidP="00D34DFC">
      <w:pPr>
        <w:pStyle w:val="Default"/>
        <w:rPr>
          <w:rFonts w:asciiTheme="minorHAnsi" w:hAnsiTheme="minorHAnsi" w:cstheme="minorHAnsi"/>
          <w:color w:val="auto"/>
          <w:sz w:val="28"/>
          <w:szCs w:val="28"/>
          <w:lang w:val="en-US"/>
        </w:rPr>
      </w:pPr>
    </w:p>
    <w:p w14:paraId="6F71FB6C" w14:textId="02C745B7" w:rsidR="00D34DFC" w:rsidRDefault="00D34DFC" w:rsidP="00D34DFC">
      <w:pPr>
        <w:pStyle w:val="Default"/>
        <w:rPr>
          <w:rFonts w:asciiTheme="minorHAnsi" w:hAnsiTheme="minorHAnsi" w:cstheme="minorHAnsi"/>
          <w:color w:val="auto"/>
          <w:sz w:val="28"/>
          <w:szCs w:val="28"/>
          <w:lang w:val="en-US"/>
        </w:rPr>
      </w:pPr>
    </w:p>
    <w:p w14:paraId="31CA2B1D" w14:textId="33E4C2C4" w:rsidR="00D34DFC" w:rsidRDefault="00D34DFC" w:rsidP="00D34DFC">
      <w:pPr>
        <w:pStyle w:val="Default"/>
        <w:rPr>
          <w:rFonts w:asciiTheme="minorHAnsi" w:hAnsiTheme="minorHAnsi" w:cstheme="minorHAnsi"/>
          <w:color w:val="auto"/>
          <w:sz w:val="28"/>
          <w:szCs w:val="28"/>
          <w:lang w:val="en-US"/>
        </w:rPr>
      </w:pPr>
    </w:p>
    <w:p w14:paraId="6A10B1C4" w14:textId="1D80A0DE" w:rsidR="00D34DFC" w:rsidRDefault="00D34DFC" w:rsidP="00D34DFC">
      <w:pPr>
        <w:pStyle w:val="Default"/>
        <w:rPr>
          <w:rFonts w:asciiTheme="minorHAnsi" w:hAnsiTheme="minorHAnsi" w:cstheme="minorHAnsi"/>
          <w:color w:val="auto"/>
          <w:sz w:val="28"/>
          <w:szCs w:val="28"/>
          <w:lang w:val="en-US"/>
        </w:rPr>
      </w:pPr>
    </w:p>
    <w:p w14:paraId="6AA8375E" w14:textId="5260FF5E" w:rsidR="00D34DFC" w:rsidRDefault="00D34DFC" w:rsidP="00D34DFC">
      <w:pPr>
        <w:pStyle w:val="Default"/>
        <w:rPr>
          <w:rFonts w:asciiTheme="minorHAnsi" w:hAnsiTheme="minorHAnsi" w:cstheme="minorHAnsi"/>
          <w:color w:val="auto"/>
          <w:sz w:val="28"/>
          <w:szCs w:val="28"/>
          <w:lang w:val="en-US"/>
        </w:rPr>
      </w:pPr>
    </w:p>
    <w:p w14:paraId="6E319A67" w14:textId="7FFD58C6" w:rsidR="00D34DFC" w:rsidRDefault="00D34DFC" w:rsidP="00D34DFC">
      <w:pPr>
        <w:pStyle w:val="Default"/>
        <w:rPr>
          <w:rFonts w:asciiTheme="minorHAnsi" w:hAnsiTheme="minorHAnsi" w:cstheme="minorHAnsi"/>
          <w:color w:val="auto"/>
          <w:sz w:val="28"/>
          <w:szCs w:val="28"/>
          <w:lang w:val="en-US"/>
        </w:rPr>
      </w:pPr>
    </w:p>
    <w:p w14:paraId="3543B1C5" w14:textId="0107A691" w:rsidR="00D34DFC" w:rsidRDefault="00D34DFC" w:rsidP="00D34DFC">
      <w:pPr>
        <w:pStyle w:val="Default"/>
        <w:rPr>
          <w:rFonts w:asciiTheme="minorHAnsi" w:hAnsiTheme="minorHAnsi" w:cstheme="minorHAnsi"/>
          <w:color w:val="auto"/>
          <w:sz w:val="28"/>
          <w:szCs w:val="28"/>
          <w:lang w:val="en-US"/>
        </w:rPr>
      </w:pPr>
    </w:p>
    <w:p w14:paraId="1D8DAD8B" w14:textId="77777777" w:rsidR="00D34DFC" w:rsidRPr="00D34DFC" w:rsidRDefault="00D34DFC" w:rsidP="00D34DFC">
      <w:pPr>
        <w:pStyle w:val="Default"/>
        <w:rPr>
          <w:rFonts w:asciiTheme="minorHAnsi" w:hAnsiTheme="minorHAnsi" w:cstheme="minorHAnsi"/>
          <w:color w:val="auto"/>
          <w:sz w:val="28"/>
          <w:szCs w:val="28"/>
          <w:lang w:val="en-US"/>
        </w:rPr>
      </w:pPr>
    </w:p>
    <w:p w14:paraId="447B6793" w14:textId="77777777" w:rsidR="00D10909" w:rsidRPr="00A24E87" w:rsidRDefault="00D10909" w:rsidP="007A00D3">
      <w:pPr>
        <w:pStyle w:val="Default"/>
        <w:rPr>
          <w:rFonts w:asciiTheme="minorHAnsi" w:hAnsiTheme="minorHAnsi" w:cstheme="minorHAnsi"/>
          <w:color w:val="auto"/>
          <w:sz w:val="28"/>
          <w:szCs w:val="28"/>
          <w:lang w:val="en-US"/>
        </w:rPr>
      </w:pPr>
      <w:r w:rsidRPr="00A24E87">
        <w:rPr>
          <w:rFonts w:asciiTheme="minorHAnsi" w:hAnsiTheme="minorHAnsi" w:cstheme="minorHAnsi"/>
          <w:b/>
          <w:bCs/>
          <w:color w:val="auto"/>
          <w:sz w:val="28"/>
          <w:szCs w:val="28"/>
          <w:lang w:val="en-US"/>
        </w:rPr>
        <w:lastRenderedPageBreak/>
        <w:t>Theme</w:t>
      </w:r>
    </w:p>
    <w:p w14:paraId="4D415036" w14:textId="77777777" w:rsidR="007C71DE" w:rsidRPr="00A24E87" w:rsidRDefault="007C71DE" w:rsidP="000A6179">
      <w:pPr>
        <w:pStyle w:val="Default"/>
        <w:rPr>
          <w:rFonts w:asciiTheme="minorHAnsi" w:hAnsiTheme="minorHAnsi" w:cstheme="minorHAnsi"/>
          <w:color w:val="auto"/>
          <w:sz w:val="28"/>
          <w:szCs w:val="28"/>
          <w:lang w:val="en-US"/>
        </w:rPr>
      </w:pPr>
    </w:p>
    <w:p w14:paraId="5DAF1157" w14:textId="77777777" w:rsidR="005B40A2" w:rsidRDefault="005B40A2" w:rsidP="000A6179">
      <w:pPr>
        <w:spacing w:after="0" w:line="240" w:lineRule="auto"/>
        <w:rPr>
          <w:rFonts w:cstheme="minorHAnsi"/>
          <w:b/>
          <w:sz w:val="28"/>
          <w:szCs w:val="28"/>
          <w:lang w:val="en-US"/>
        </w:rPr>
      </w:pPr>
      <w:r w:rsidRPr="00A24E87">
        <w:rPr>
          <w:rFonts w:cstheme="minorHAnsi"/>
          <w:b/>
          <w:sz w:val="28"/>
          <w:szCs w:val="28"/>
          <w:lang w:val="en-US"/>
        </w:rPr>
        <w:t>“</w:t>
      </w:r>
      <w:r w:rsidR="00BA504A" w:rsidRPr="00A24E87">
        <w:rPr>
          <w:rFonts w:cstheme="minorHAnsi"/>
          <w:b/>
          <w:sz w:val="28"/>
          <w:szCs w:val="28"/>
          <w:lang w:val="en-US"/>
        </w:rPr>
        <w:t>Boosting the Forest Bi</w:t>
      </w:r>
      <w:r w:rsidR="007C71DE" w:rsidRPr="00A24E87">
        <w:rPr>
          <w:rFonts w:cstheme="minorHAnsi"/>
          <w:b/>
          <w:sz w:val="28"/>
          <w:szCs w:val="28"/>
          <w:lang w:val="en-US"/>
        </w:rPr>
        <w:t>o</w:t>
      </w:r>
      <w:r w:rsidR="00BA504A" w:rsidRPr="00A24E87">
        <w:rPr>
          <w:rFonts w:cstheme="minorHAnsi"/>
          <w:b/>
          <w:sz w:val="28"/>
          <w:szCs w:val="28"/>
          <w:lang w:val="en-US"/>
        </w:rPr>
        <w:t>-economy: Nature-Based Solutions Towards a L</w:t>
      </w:r>
      <w:r w:rsidR="007C71DE" w:rsidRPr="00A24E87">
        <w:rPr>
          <w:rFonts w:cstheme="minorHAnsi"/>
          <w:b/>
          <w:sz w:val="28"/>
          <w:szCs w:val="28"/>
          <w:lang w:val="en-US"/>
        </w:rPr>
        <w:t>ow</w:t>
      </w:r>
      <w:r w:rsidR="00BA504A" w:rsidRPr="00A24E87">
        <w:rPr>
          <w:rFonts w:cstheme="minorHAnsi"/>
          <w:b/>
          <w:sz w:val="28"/>
          <w:szCs w:val="28"/>
          <w:lang w:val="en-US"/>
        </w:rPr>
        <w:t>er C</w:t>
      </w:r>
      <w:r w:rsidR="007C71DE" w:rsidRPr="00A24E87">
        <w:rPr>
          <w:rFonts w:cstheme="minorHAnsi"/>
          <w:b/>
          <w:sz w:val="28"/>
          <w:szCs w:val="28"/>
          <w:lang w:val="en-US"/>
        </w:rPr>
        <w:t xml:space="preserve">arbon </w:t>
      </w:r>
      <w:r w:rsidR="00BA504A" w:rsidRPr="00A24E87">
        <w:rPr>
          <w:rFonts w:cstheme="minorHAnsi"/>
          <w:b/>
          <w:sz w:val="28"/>
          <w:szCs w:val="28"/>
          <w:lang w:val="en-US"/>
        </w:rPr>
        <w:t>E</w:t>
      </w:r>
      <w:r w:rsidR="0016312B" w:rsidRPr="00A24E87">
        <w:rPr>
          <w:rFonts w:cstheme="minorHAnsi"/>
          <w:b/>
          <w:sz w:val="28"/>
          <w:szCs w:val="28"/>
          <w:lang w:val="en-US"/>
        </w:rPr>
        <w:t>conomy”</w:t>
      </w:r>
    </w:p>
    <w:p w14:paraId="20391BC3" w14:textId="77777777" w:rsidR="007A00D3" w:rsidRPr="00A24E87" w:rsidRDefault="007A00D3" w:rsidP="000A6179">
      <w:pPr>
        <w:spacing w:after="0" w:line="240" w:lineRule="auto"/>
        <w:rPr>
          <w:rFonts w:cstheme="minorHAnsi"/>
          <w:b/>
          <w:sz w:val="28"/>
          <w:szCs w:val="28"/>
          <w:lang w:val="en-US"/>
        </w:rPr>
      </w:pPr>
    </w:p>
    <w:p w14:paraId="49EAC38F" w14:textId="77777777" w:rsidR="003B1DB1" w:rsidRPr="00A24E87" w:rsidRDefault="00DB588B" w:rsidP="000A6179">
      <w:pPr>
        <w:pStyle w:val="Default"/>
        <w:rPr>
          <w:rFonts w:asciiTheme="minorHAnsi" w:hAnsiTheme="minorHAnsi" w:cstheme="minorHAnsi"/>
          <w:color w:val="auto"/>
          <w:sz w:val="28"/>
          <w:szCs w:val="28"/>
          <w:lang w:val="en-US"/>
        </w:rPr>
      </w:pPr>
      <w:r w:rsidRPr="00A24E87">
        <w:rPr>
          <w:rFonts w:asciiTheme="minorHAnsi" w:hAnsiTheme="minorHAnsi" w:cstheme="minorHAnsi"/>
          <w:color w:val="auto"/>
          <w:sz w:val="28"/>
          <w:szCs w:val="28"/>
          <w:lang w:val="en-US"/>
        </w:rPr>
        <w:t xml:space="preserve">The theme includes </w:t>
      </w:r>
      <w:r w:rsidR="007A00D3">
        <w:rPr>
          <w:rFonts w:asciiTheme="minorHAnsi" w:hAnsiTheme="minorHAnsi" w:cstheme="minorHAnsi"/>
          <w:color w:val="auto"/>
          <w:sz w:val="28"/>
          <w:szCs w:val="28"/>
          <w:lang w:val="en-US"/>
        </w:rPr>
        <w:t xml:space="preserve">three </w:t>
      </w:r>
      <w:r w:rsidR="00EC085F" w:rsidRPr="00A24E87">
        <w:rPr>
          <w:rFonts w:asciiTheme="minorHAnsi" w:hAnsiTheme="minorHAnsi" w:cstheme="minorHAnsi"/>
          <w:color w:val="auto"/>
          <w:sz w:val="28"/>
          <w:szCs w:val="28"/>
          <w:lang w:val="en-US"/>
        </w:rPr>
        <w:t>sub areas</w:t>
      </w:r>
      <w:r w:rsidR="007A3AD6" w:rsidRPr="00A24E87">
        <w:rPr>
          <w:rFonts w:asciiTheme="minorHAnsi" w:hAnsiTheme="minorHAnsi" w:cstheme="minorHAnsi"/>
          <w:color w:val="auto"/>
          <w:sz w:val="28"/>
          <w:szCs w:val="28"/>
          <w:lang w:val="en-US"/>
        </w:rPr>
        <w:t>, but not limited to</w:t>
      </w:r>
      <w:r w:rsidR="00EC085F" w:rsidRPr="00A24E87">
        <w:rPr>
          <w:rFonts w:asciiTheme="minorHAnsi" w:hAnsiTheme="minorHAnsi" w:cstheme="minorHAnsi"/>
          <w:color w:val="auto"/>
          <w:sz w:val="28"/>
          <w:szCs w:val="28"/>
          <w:lang w:val="en-US"/>
        </w:rPr>
        <w:t>:</w:t>
      </w:r>
    </w:p>
    <w:p w14:paraId="4E5D15DF" w14:textId="77777777" w:rsidR="00094077" w:rsidRPr="00A24E87" w:rsidRDefault="00094077" w:rsidP="000A6179">
      <w:pPr>
        <w:pStyle w:val="Default"/>
        <w:rPr>
          <w:rFonts w:asciiTheme="minorHAnsi" w:hAnsiTheme="minorHAnsi" w:cstheme="minorHAnsi"/>
          <w:color w:val="auto"/>
          <w:sz w:val="28"/>
          <w:szCs w:val="28"/>
          <w:lang w:val="en-US"/>
        </w:rPr>
      </w:pPr>
    </w:p>
    <w:p w14:paraId="641CEC71" w14:textId="77777777" w:rsidR="007A00D3" w:rsidRDefault="007A00D3" w:rsidP="007A00D3">
      <w:pPr>
        <w:pStyle w:val="ListParagraph"/>
        <w:numPr>
          <w:ilvl w:val="0"/>
          <w:numId w:val="21"/>
        </w:numPr>
        <w:ind w:leftChars="0"/>
        <w:jc w:val="left"/>
        <w:rPr>
          <w:rFonts w:eastAsiaTheme="minorHAnsi" w:cstheme="minorHAnsi"/>
          <w:kern w:val="0"/>
          <w:sz w:val="28"/>
          <w:szCs w:val="28"/>
          <w:lang w:eastAsia="en-US"/>
        </w:rPr>
      </w:pPr>
      <w:r>
        <w:rPr>
          <w:rFonts w:eastAsiaTheme="minorHAnsi" w:cstheme="minorHAnsi"/>
          <w:kern w:val="0"/>
          <w:sz w:val="28"/>
          <w:szCs w:val="28"/>
          <w:lang w:eastAsia="en-US"/>
        </w:rPr>
        <w:t>Innovation Related to Health and Safety B</w:t>
      </w:r>
      <w:r w:rsidR="008562C0" w:rsidRPr="00A24E87">
        <w:rPr>
          <w:rFonts w:eastAsiaTheme="minorHAnsi" w:cstheme="minorHAnsi"/>
          <w:kern w:val="0"/>
          <w:sz w:val="28"/>
          <w:szCs w:val="28"/>
          <w:lang w:eastAsia="en-US"/>
        </w:rPr>
        <w:t>enefits</w:t>
      </w:r>
    </w:p>
    <w:p w14:paraId="44A7A27D" w14:textId="77777777" w:rsidR="007A00D3" w:rsidRDefault="007A00D3" w:rsidP="007A00D3">
      <w:pPr>
        <w:pStyle w:val="ListParagraph"/>
        <w:ind w:leftChars="0" w:left="1080"/>
        <w:jc w:val="left"/>
        <w:rPr>
          <w:rFonts w:eastAsiaTheme="minorHAnsi" w:cstheme="minorHAnsi"/>
          <w:kern w:val="0"/>
          <w:sz w:val="28"/>
          <w:szCs w:val="28"/>
          <w:lang w:eastAsia="en-US"/>
        </w:rPr>
      </w:pPr>
    </w:p>
    <w:p w14:paraId="6E115D6A" w14:textId="77777777" w:rsidR="001C42B1" w:rsidRPr="007A00D3" w:rsidRDefault="001C42B1" w:rsidP="007A00D3">
      <w:pPr>
        <w:pStyle w:val="ListParagraph"/>
        <w:numPr>
          <w:ilvl w:val="0"/>
          <w:numId w:val="21"/>
        </w:numPr>
        <w:ind w:leftChars="0"/>
        <w:jc w:val="left"/>
        <w:rPr>
          <w:rFonts w:eastAsiaTheme="minorHAnsi" w:cstheme="minorHAnsi"/>
          <w:kern w:val="0"/>
          <w:sz w:val="28"/>
          <w:szCs w:val="28"/>
          <w:lang w:eastAsia="en-US"/>
        </w:rPr>
      </w:pPr>
      <w:r w:rsidRPr="007A00D3">
        <w:rPr>
          <w:rFonts w:cstheme="minorHAnsi"/>
          <w:sz w:val="28"/>
          <w:szCs w:val="28"/>
        </w:rPr>
        <w:t xml:space="preserve">Future Generation Forestry </w:t>
      </w:r>
    </w:p>
    <w:p w14:paraId="2B399AB4" w14:textId="77777777" w:rsidR="007A00D3" w:rsidRDefault="001C42B1" w:rsidP="007A00D3">
      <w:pPr>
        <w:pStyle w:val="Default"/>
        <w:numPr>
          <w:ilvl w:val="0"/>
          <w:numId w:val="25"/>
        </w:numPr>
        <w:rPr>
          <w:rFonts w:asciiTheme="minorHAnsi" w:eastAsiaTheme="minorEastAsia" w:hAnsiTheme="minorHAnsi" w:cstheme="minorHAnsi"/>
          <w:color w:val="auto"/>
          <w:kern w:val="2"/>
          <w:sz w:val="28"/>
          <w:szCs w:val="28"/>
          <w:lang w:val="en-US" w:eastAsia="ja-JP"/>
        </w:rPr>
      </w:pPr>
      <w:r w:rsidRPr="00A24E87">
        <w:rPr>
          <w:rFonts w:asciiTheme="minorHAnsi" w:eastAsiaTheme="minorEastAsia" w:hAnsiTheme="minorHAnsi" w:cstheme="minorHAnsi"/>
          <w:color w:val="auto"/>
          <w:kern w:val="2"/>
          <w:sz w:val="28"/>
          <w:szCs w:val="28"/>
          <w:lang w:val="en-US" w:eastAsia="ja-JP"/>
        </w:rPr>
        <w:t>Forest tree breeding and biotechnology</w:t>
      </w:r>
    </w:p>
    <w:p w14:paraId="5BF0B425" w14:textId="77777777" w:rsidR="007A00D3" w:rsidRDefault="001C42B1" w:rsidP="007A00D3">
      <w:pPr>
        <w:pStyle w:val="Default"/>
        <w:numPr>
          <w:ilvl w:val="0"/>
          <w:numId w:val="25"/>
        </w:numPr>
        <w:rPr>
          <w:rFonts w:asciiTheme="minorHAnsi" w:eastAsiaTheme="minorEastAsia" w:hAnsiTheme="minorHAnsi" w:cstheme="minorHAnsi"/>
          <w:color w:val="auto"/>
          <w:kern w:val="2"/>
          <w:sz w:val="28"/>
          <w:szCs w:val="28"/>
          <w:lang w:val="en-US" w:eastAsia="ja-JP"/>
        </w:rPr>
      </w:pPr>
      <w:r w:rsidRPr="007A00D3">
        <w:rPr>
          <w:rFonts w:asciiTheme="minorHAnsi" w:eastAsiaTheme="minorEastAsia" w:hAnsiTheme="minorHAnsi" w:cstheme="minorHAnsi"/>
          <w:color w:val="auto"/>
          <w:kern w:val="2"/>
          <w:sz w:val="28"/>
          <w:szCs w:val="28"/>
          <w:lang w:val="en-US" w:eastAsia="ja-JP"/>
        </w:rPr>
        <w:t>Precision forestry</w:t>
      </w:r>
    </w:p>
    <w:p w14:paraId="3C3BD798" w14:textId="77777777" w:rsidR="001C42B1" w:rsidRDefault="001C42B1" w:rsidP="007A00D3">
      <w:pPr>
        <w:pStyle w:val="Default"/>
        <w:numPr>
          <w:ilvl w:val="0"/>
          <w:numId w:val="25"/>
        </w:numPr>
        <w:rPr>
          <w:rFonts w:asciiTheme="minorHAnsi" w:eastAsiaTheme="minorEastAsia" w:hAnsiTheme="minorHAnsi" w:cstheme="minorHAnsi"/>
          <w:color w:val="auto"/>
          <w:kern w:val="2"/>
          <w:sz w:val="28"/>
          <w:szCs w:val="28"/>
          <w:lang w:val="en-US" w:eastAsia="ja-JP"/>
        </w:rPr>
      </w:pPr>
      <w:r w:rsidRPr="007A00D3">
        <w:rPr>
          <w:rFonts w:asciiTheme="minorHAnsi" w:eastAsiaTheme="minorEastAsia" w:hAnsiTheme="minorHAnsi" w:cstheme="minorHAnsi"/>
          <w:color w:val="auto"/>
          <w:kern w:val="2"/>
          <w:sz w:val="28"/>
          <w:szCs w:val="28"/>
          <w:lang w:val="en-US" w:eastAsia="ja-JP"/>
        </w:rPr>
        <w:t>Measurements and inventory</w:t>
      </w:r>
    </w:p>
    <w:p w14:paraId="5ECAA820" w14:textId="77777777" w:rsidR="007A00D3" w:rsidRPr="007A00D3" w:rsidRDefault="007A00D3" w:rsidP="007A00D3">
      <w:pPr>
        <w:pStyle w:val="Default"/>
        <w:ind w:left="1800"/>
        <w:rPr>
          <w:rFonts w:asciiTheme="minorHAnsi" w:eastAsiaTheme="minorEastAsia" w:hAnsiTheme="minorHAnsi" w:cstheme="minorHAnsi"/>
          <w:color w:val="auto"/>
          <w:kern w:val="2"/>
          <w:sz w:val="28"/>
          <w:szCs w:val="28"/>
          <w:lang w:val="en-US" w:eastAsia="ja-JP"/>
        </w:rPr>
      </w:pPr>
    </w:p>
    <w:p w14:paraId="1FA0BF86" w14:textId="77777777" w:rsidR="007A00D3" w:rsidRDefault="001C42B1" w:rsidP="007A00D3">
      <w:pPr>
        <w:pStyle w:val="Default"/>
        <w:numPr>
          <w:ilvl w:val="0"/>
          <w:numId w:val="21"/>
        </w:numPr>
        <w:rPr>
          <w:rFonts w:asciiTheme="minorHAnsi" w:eastAsiaTheme="minorEastAsia" w:hAnsiTheme="minorHAnsi" w:cstheme="minorHAnsi"/>
          <w:color w:val="auto"/>
          <w:kern w:val="2"/>
          <w:sz w:val="28"/>
          <w:szCs w:val="28"/>
          <w:lang w:val="en-US" w:eastAsia="ja-JP"/>
        </w:rPr>
      </w:pPr>
      <w:r w:rsidRPr="00A24E87">
        <w:rPr>
          <w:rFonts w:asciiTheme="minorHAnsi" w:eastAsiaTheme="minorEastAsia" w:hAnsiTheme="minorHAnsi" w:cstheme="minorHAnsi"/>
          <w:color w:val="auto"/>
          <w:kern w:val="2"/>
          <w:sz w:val="28"/>
          <w:szCs w:val="28"/>
          <w:lang w:val="en-US" w:eastAsia="ja-JP"/>
        </w:rPr>
        <w:t>Innovation in the Wood-Based Industry</w:t>
      </w:r>
    </w:p>
    <w:p w14:paraId="74E040BB" w14:textId="77777777" w:rsidR="007A00D3" w:rsidRDefault="001C42B1" w:rsidP="007A00D3">
      <w:pPr>
        <w:pStyle w:val="Default"/>
        <w:numPr>
          <w:ilvl w:val="0"/>
          <w:numId w:val="26"/>
        </w:numPr>
        <w:rPr>
          <w:rFonts w:asciiTheme="minorHAnsi" w:eastAsiaTheme="minorEastAsia" w:hAnsiTheme="minorHAnsi" w:cstheme="minorHAnsi"/>
          <w:color w:val="auto"/>
          <w:kern w:val="2"/>
          <w:sz w:val="28"/>
          <w:szCs w:val="28"/>
          <w:lang w:val="en-US" w:eastAsia="ja-JP"/>
        </w:rPr>
      </w:pPr>
      <w:r w:rsidRPr="007A00D3">
        <w:rPr>
          <w:rFonts w:asciiTheme="minorHAnsi" w:eastAsiaTheme="minorEastAsia" w:hAnsiTheme="minorHAnsi" w:cstheme="minorHAnsi"/>
          <w:color w:val="auto"/>
          <w:kern w:val="2"/>
          <w:sz w:val="28"/>
          <w:szCs w:val="28"/>
          <w:lang w:val="en-US" w:eastAsia="ja-JP"/>
        </w:rPr>
        <w:t>Analysis a</w:t>
      </w:r>
      <w:r w:rsidR="007A00D3">
        <w:rPr>
          <w:rFonts w:asciiTheme="minorHAnsi" w:eastAsiaTheme="minorEastAsia" w:hAnsiTheme="minorHAnsi" w:cstheme="minorHAnsi"/>
          <w:color w:val="auto"/>
          <w:kern w:val="2"/>
          <w:sz w:val="28"/>
          <w:szCs w:val="28"/>
          <w:lang w:val="en-US" w:eastAsia="ja-JP"/>
        </w:rPr>
        <w:t>nd properties of pulp and paper</w:t>
      </w:r>
    </w:p>
    <w:p w14:paraId="5A2049F5" w14:textId="77777777" w:rsidR="007A00D3" w:rsidRDefault="001C42B1" w:rsidP="007A00D3">
      <w:pPr>
        <w:pStyle w:val="Default"/>
        <w:numPr>
          <w:ilvl w:val="0"/>
          <w:numId w:val="26"/>
        </w:numPr>
        <w:rPr>
          <w:rFonts w:asciiTheme="minorHAnsi" w:eastAsiaTheme="minorEastAsia" w:hAnsiTheme="minorHAnsi" w:cstheme="minorHAnsi"/>
          <w:color w:val="auto"/>
          <w:kern w:val="2"/>
          <w:sz w:val="28"/>
          <w:szCs w:val="28"/>
          <w:lang w:val="en-US" w:eastAsia="ja-JP"/>
        </w:rPr>
      </w:pPr>
      <w:r w:rsidRPr="007A00D3">
        <w:rPr>
          <w:rFonts w:asciiTheme="minorHAnsi" w:eastAsiaTheme="minorEastAsia" w:hAnsiTheme="minorHAnsi" w:cstheme="minorHAnsi"/>
          <w:color w:val="auto"/>
          <w:kern w:val="2"/>
          <w:sz w:val="28"/>
          <w:szCs w:val="28"/>
          <w:lang w:val="en-US" w:eastAsia="ja-JP"/>
        </w:rPr>
        <w:t>Facilities, instrument and process control</w:t>
      </w:r>
    </w:p>
    <w:p w14:paraId="23C217F1" w14:textId="77777777" w:rsidR="007A00D3" w:rsidRDefault="001C42B1" w:rsidP="007A00D3">
      <w:pPr>
        <w:pStyle w:val="Default"/>
        <w:numPr>
          <w:ilvl w:val="0"/>
          <w:numId w:val="26"/>
        </w:numPr>
        <w:rPr>
          <w:rFonts w:asciiTheme="minorHAnsi" w:eastAsiaTheme="minorEastAsia" w:hAnsiTheme="minorHAnsi" w:cstheme="minorHAnsi"/>
          <w:color w:val="auto"/>
          <w:kern w:val="2"/>
          <w:sz w:val="28"/>
          <w:szCs w:val="28"/>
          <w:lang w:val="en-US" w:eastAsia="ja-JP"/>
        </w:rPr>
      </w:pPr>
      <w:r w:rsidRPr="007A00D3">
        <w:rPr>
          <w:rFonts w:asciiTheme="minorHAnsi" w:eastAsiaTheme="minorEastAsia" w:hAnsiTheme="minorHAnsi" w:cstheme="minorHAnsi"/>
          <w:color w:val="auto"/>
          <w:kern w:val="2"/>
          <w:sz w:val="28"/>
          <w:szCs w:val="28"/>
          <w:lang w:val="en-US" w:eastAsia="ja-JP"/>
        </w:rPr>
        <w:t>Bio</w:t>
      </w:r>
      <w:r w:rsidR="00BA504A" w:rsidRPr="007A00D3">
        <w:rPr>
          <w:rFonts w:asciiTheme="minorHAnsi" w:eastAsiaTheme="minorEastAsia" w:hAnsiTheme="minorHAnsi" w:cstheme="minorHAnsi"/>
          <w:color w:val="auto"/>
          <w:kern w:val="2"/>
          <w:sz w:val="28"/>
          <w:szCs w:val="28"/>
          <w:lang w:val="en-US" w:eastAsia="ja-JP"/>
        </w:rPr>
        <w:t>-</w:t>
      </w:r>
      <w:r w:rsidRPr="007A00D3">
        <w:rPr>
          <w:rFonts w:asciiTheme="minorHAnsi" w:eastAsiaTheme="minorEastAsia" w:hAnsiTheme="minorHAnsi" w:cstheme="minorHAnsi"/>
          <w:color w:val="auto"/>
          <w:kern w:val="2"/>
          <w:sz w:val="28"/>
          <w:szCs w:val="28"/>
          <w:lang w:val="en-US" w:eastAsia="ja-JP"/>
        </w:rPr>
        <w:t>products and wood chemistry</w:t>
      </w:r>
    </w:p>
    <w:p w14:paraId="681D4D84" w14:textId="77777777" w:rsidR="007A00D3" w:rsidRDefault="001C42B1" w:rsidP="007A00D3">
      <w:pPr>
        <w:pStyle w:val="Default"/>
        <w:numPr>
          <w:ilvl w:val="0"/>
          <w:numId w:val="26"/>
        </w:numPr>
        <w:rPr>
          <w:rFonts w:asciiTheme="minorHAnsi" w:eastAsiaTheme="minorEastAsia" w:hAnsiTheme="minorHAnsi" w:cstheme="minorHAnsi"/>
          <w:color w:val="auto"/>
          <w:kern w:val="2"/>
          <w:sz w:val="28"/>
          <w:szCs w:val="28"/>
          <w:lang w:val="en-US" w:eastAsia="ja-JP"/>
        </w:rPr>
      </w:pPr>
      <w:r w:rsidRPr="007A00D3">
        <w:rPr>
          <w:rFonts w:asciiTheme="minorHAnsi" w:eastAsiaTheme="minorEastAsia" w:hAnsiTheme="minorHAnsi" w:cstheme="minorHAnsi"/>
          <w:color w:val="auto"/>
          <w:kern w:val="2"/>
          <w:sz w:val="28"/>
          <w:szCs w:val="28"/>
          <w:lang w:val="en-US" w:eastAsia="ja-JP"/>
        </w:rPr>
        <w:t>Recycling, de</w:t>
      </w:r>
      <w:r w:rsidR="00BA504A" w:rsidRPr="007A00D3">
        <w:rPr>
          <w:rFonts w:asciiTheme="minorHAnsi" w:eastAsiaTheme="minorEastAsia" w:hAnsiTheme="minorHAnsi" w:cstheme="minorHAnsi"/>
          <w:color w:val="auto"/>
          <w:kern w:val="2"/>
          <w:sz w:val="28"/>
          <w:szCs w:val="28"/>
          <w:lang w:val="en-US" w:eastAsia="ja-JP"/>
        </w:rPr>
        <w:t>-</w:t>
      </w:r>
      <w:r w:rsidRPr="007A00D3">
        <w:rPr>
          <w:rFonts w:asciiTheme="minorHAnsi" w:eastAsiaTheme="minorEastAsia" w:hAnsiTheme="minorHAnsi" w:cstheme="minorHAnsi"/>
          <w:color w:val="auto"/>
          <w:kern w:val="2"/>
          <w:sz w:val="28"/>
          <w:szCs w:val="28"/>
          <w:lang w:val="en-US" w:eastAsia="ja-JP"/>
        </w:rPr>
        <w:t>inking</w:t>
      </w:r>
      <w:r w:rsidR="00BA504A" w:rsidRPr="007A00D3">
        <w:rPr>
          <w:rFonts w:asciiTheme="minorHAnsi" w:eastAsiaTheme="minorEastAsia" w:hAnsiTheme="minorHAnsi" w:cstheme="minorHAnsi"/>
          <w:color w:val="auto"/>
          <w:kern w:val="2"/>
          <w:sz w:val="28"/>
          <w:szCs w:val="28"/>
          <w:lang w:val="en-US" w:eastAsia="ja-JP"/>
        </w:rPr>
        <w:t>,</w:t>
      </w:r>
      <w:r w:rsidRPr="007A00D3">
        <w:rPr>
          <w:rFonts w:asciiTheme="minorHAnsi" w:eastAsiaTheme="minorEastAsia" w:hAnsiTheme="minorHAnsi" w:cstheme="minorHAnsi"/>
          <w:color w:val="auto"/>
          <w:kern w:val="2"/>
          <w:sz w:val="28"/>
          <w:szCs w:val="28"/>
          <w:lang w:val="en-US" w:eastAsia="ja-JP"/>
        </w:rPr>
        <w:t xml:space="preserve"> and environment</w:t>
      </w:r>
    </w:p>
    <w:p w14:paraId="4733C068" w14:textId="77777777" w:rsidR="007A00D3" w:rsidRDefault="007A00D3" w:rsidP="007A00D3">
      <w:pPr>
        <w:pStyle w:val="Default"/>
        <w:numPr>
          <w:ilvl w:val="0"/>
          <w:numId w:val="26"/>
        </w:numPr>
        <w:rPr>
          <w:rFonts w:asciiTheme="minorHAnsi" w:eastAsiaTheme="minorEastAsia" w:hAnsiTheme="minorHAnsi" w:cstheme="minorHAnsi"/>
          <w:color w:val="auto"/>
          <w:kern w:val="2"/>
          <w:sz w:val="28"/>
          <w:szCs w:val="28"/>
          <w:lang w:val="en-US" w:eastAsia="ja-JP"/>
        </w:rPr>
      </w:pPr>
      <w:r>
        <w:rPr>
          <w:rFonts w:asciiTheme="minorHAnsi" w:eastAsiaTheme="minorEastAsia" w:hAnsiTheme="minorHAnsi" w:cstheme="minorHAnsi"/>
          <w:color w:val="auto"/>
          <w:kern w:val="2"/>
          <w:sz w:val="28"/>
          <w:szCs w:val="28"/>
          <w:lang w:val="en-US" w:eastAsia="ja-JP"/>
        </w:rPr>
        <w:t>Timber for construction</w:t>
      </w:r>
    </w:p>
    <w:p w14:paraId="27692E80" w14:textId="77777777" w:rsidR="001C42B1" w:rsidRPr="007A00D3" w:rsidRDefault="001C42B1" w:rsidP="007A00D3">
      <w:pPr>
        <w:pStyle w:val="Default"/>
        <w:numPr>
          <w:ilvl w:val="0"/>
          <w:numId w:val="26"/>
        </w:numPr>
        <w:rPr>
          <w:rFonts w:asciiTheme="minorHAnsi" w:eastAsiaTheme="minorEastAsia" w:hAnsiTheme="minorHAnsi" w:cstheme="minorHAnsi"/>
          <w:color w:val="auto"/>
          <w:kern w:val="2"/>
          <w:sz w:val="28"/>
          <w:szCs w:val="28"/>
          <w:lang w:val="en-US" w:eastAsia="ja-JP"/>
        </w:rPr>
      </w:pPr>
      <w:r w:rsidRPr="007A00D3">
        <w:rPr>
          <w:rFonts w:asciiTheme="minorHAnsi" w:eastAsiaTheme="minorEastAsia" w:hAnsiTheme="minorHAnsi" w:cstheme="minorHAnsi"/>
          <w:color w:val="auto"/>
          <w:kern w:val="2"/>
          <w:sz w:val="28"/>
          <w:szCs w:val="28"/>
          <w:lang w:val="en-US" w:eastAsia="ja-JP"/>
        </w:rPr>
        <w:t>Material substitution with wood</w:t>
      </w:r>
    </w:p>
    <w:p w14:paraId="09299A61" w14:textId="77777777" w:rsidR="00094077" w:rsidRPr="00A24E87" w:rsidRDefault="00094077" w:rsidP="000A6179">
      <w:pPr>
        <w:pStyle w:val="Default"/>
        <w:rPr>
          <w:rFonts w:asciiTheme="minorHAnsi" w:hAnsiTheme="minorHAnsi" w:cstheme="minorHAnsi"/>
          <w:color w:val="auto"/>
          <w:sz w:val="28"/>
          <w:szCs w:val="28"/>
          <w:lang w:val="en-US"/>
        </w:rPr>
      </w:pPr>
    </w:p>
    <w:p w14:paraId="1C141F5B" w14:textId="77777777" w:rsidR="009352FC" w:rsidRPr="00A24E87" w:rsidRDefault="00901C4B" w:rsidP="007A00D3">
      <w:pPr>
        <w:pStyle w:val="Default"/>
        <w:rPr>
          <w:rFonts w:asciiTheme="minorHAnsi" w:hAnsiTheme="minorHAnsi" w:cstheme="minorHAnsi"/>
          <w:b/>
          <w:color w:val="auto"/>
          <w:sz w:val="28"/>
          <w:szCs w:val="28"/>
          <w:lang w:val="en-US"/>
        </w:rPr>
      </w:pPr>
      <w:r w:rsidRPr="00A24E87">
        <w:rPr>
          <w:rFonts w:asciiTheme="minorHAnsi" w:hAnsiTheme="minorHAnsi" w:cstheme="minorHAnsi"/>
          <w:b/>
          <w:color w:val="auto"/>
          <w:sz w:val="28"/>
          <w:szCs w:val="28"/>
          <w:lang w:val="en-US"/>
        </w:rPr>
        <w:t>Schedule</w:t>
      </w:r>
    </w:p>
    <w:p w14:paraId="4B03AEAA" w14:textId="77777777" w:rsidR="009F7A0D" w:rsidRPr="00A24E87" w:rsidRDefault="009F7A0D" w:rsidP="000A6179">
      <w:pPr>
        <w:pStyle w:val="Default"/>
        <w:rPr>
          <w:rFonts w:asciiTheme="minorHAnsi" w:hAnsiTheme="minorHAnsi" w:cstheme="minorHAnsi"/>
          <w:color w:val="auto"/>
          <w:sz w:val="28"/>
          <w:szCs w:val="28"/>
        </w:rPr>
      </w:pPr>
    </w:p>
    <w:tbl>
      <w:tblPr>
        <w:tblStyle w:val="TableGrid"/>
        <w:tblW w:w="9180" w:type="dxa"/>
        <w:tblLook w:val="04A0" w:firstRow="1" w:lastRow="0" w:firstColumn="1" w:lastColumn="0" w:noHBand="0" w:noVBand="1"/>
      </w:tblPr>
      <w:tblGrid>
        <w:gridCol w:w="2660"/>
        <w:gridCol w:w="6520"/>
      </w:tblGrid>
      <w:tr w:rsidR="00512780" w:rsidRPr="00A24E87" w14:paraId="372D9C75" w14:textId="77777777" w:rsidTr="008562C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089F8" w14:textId="77777777" w:rsidR="005B4503" w:rsidRPr="00A24E87" w:rsidRDefault="005B4503" w:rsidP="000A6179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A24E87">
              <w:rPr>
                <w:rFonts w:cstheme="minorHAnsi"/>
                <w:b/>
                <w:sz w:val="28"/>
                <w:szCs w:val="28"/>
                <w:lang w:val="en-US"/>
              </w:rPr>
              <w:t>PERIOD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9E39C" w14:textId="77777777" w:rsidR="005B4503" w:rsidRPr="00A24E87" w:rsidRDefault="005B4503" w:rsidP="000A6179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A24E87">
              <w:rPr>
                <w:rFonts w:cstheme="minorHAnsi"/>
                <w:b/>
                <w:sz w:val="28"/>
                <w:szCs w:val="28"/>
                <w:lang w:val="en-US"/>
              </w:rPr>
              <w:t>ACTION</w:t>
            </w:r>
          </w:p>
        </w:tc>
      </w:tr>
      <w:tr w:rsidR="00AC4400" w:rsidRPr="00A24E87" w14:paraId="70F5022E" w14:textId="77777777" w:rsidTr="008562C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8049A" w14:textId="77777777" w:rsidR="00AC4400" w:rsidRPr="00A24E87" w:rsidRDefault="00D05D40" w:rsidP="000A6179">
            <w:pPr>
              <w:rPr>
                <w:rFonts w:cstheme="minorHAnsi"/>
                <w:sz w:val="28"/>
                <w:szCs w:val="28"/>
                <w:lang w:val="en-US"/>
              </w:rPr>
            </w:pPr>
            <w:r w:rsidRPr="00A24E87">
              <w:rPr>
                <w:rFonts w:cstheme="minorHAnsi"/>
                <w:sz w:val="28"/>
                <w:szCs w:val="28"/>
                <w:lang w:val="en-US"/>
              </w:rPr>
              <w:t xml:space="preserve">June </w:t>
            </w:r>
            <w:r w:rsidR="0016312B" w:rsidRPr="00A24E87">
              <w:rPr>
                <w:rFonts w:cstheme="minorHAnsi"/>
                <w:sz w:val="28"/>
                <w:szCs w:val="28"/>
                <w:lang w:val="en-US"/>
              </w:rPr>
              <w:t>-</w:t>
            </w:r>
            <w:r w:rsidRPr="00A24E87">
              <w:rPr>
                <w:rFonts w:cstheme="minorHAnsi"/>
                <w:sz w:val="28"/>
                <w:szCs w:val="28"/>
                <w:lang w:val="en-US"/>
              </w:rPr>
              <w:t xml:space="preserve"> </w:t>
            </w:r>
            <w:r w:rsidR="000132D7" w:rsidRPr="00A24E87">
              <w:rPr>
                <w:rFonts w:cstheme="minorHAnsi"/>
                <w:sz w:val="28"/>
                <w:szCs w:val="28"/>
                <w:lang w:val="en-US"/>
              </w:rPr>
              <w:t>Aug</w:t>
            </w:r>
            <w:r w:rsidR="0016312B" w:rsidRPr="00A24E87">
              <w:rPr>
                <w:rFonts w:cstheme="minorHAnsi"/>
                <w:sz w:val="28"/>
                <w:szCs w:val="28"/>
                <w:lang w:val="en-US"/>
              </w:rPr>
              <w:t xml:space="preserve"> </w:t>
            </w:r>
            <w:r w:rsidR="00AC4400" w:rsidRPr="00A24E87">
              <w:rPr>
                <w:rFonts w:cstheme="minorHAnsi"/>
                <w:sz w:val="28"/>
                <w:szCs w:val="28"/>
                <w:lang w:val="en-US"/>
              </w:rPr>
              <w:t>20</w:t>
            </w:r>
            <w:r w:rsidR="0016312B" w:rsidRPr="00A24E87">
              <w:rPr>
                <w:rFonts w:cstheme="minorHAnsi"/>
                <w:sz w:val="28"/>
                <w:szCs w:val="28"/>
                <w:lang w:val="en-US"/>
              </w:rPr>
              <w:t>20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56874" w14:textId="77777777" w:rsidR="00AC4400" w:rsidRPr="00A24E87" w:rsidRDefault="00D05D40" w:rsidP="000A6179">
            <w:pPr>
              <w:rPr>
                <w:rFonts w:cstheme="minorHAnsi"/>
                <w:sz w:val="28"/>
                <w:szCs w:val="28"/>
                <w:lang w:val="en-US"/>
              </w:rPr>
            </w:pPr>
            <w:r w:rsidRPr="00A24E87">
              <w:rPr>
                <w:rFonts w:cstheme="minorHAnsi"/>
                <w:sz w:val="28"/>
                <w:szCs w:val="28"/>
                <w:lang w:val="en-US"/>
              </w:rPr>
              <w:t>National a</w:t>
            </w:r>
            <w:r w:rsidR="00AC4400" w:rsidRPr="00A24E87">
              <w:rPr>
                <w:rFonts w:cstheme="minorHAnsi"/>
                <w:sz w:val="28"/>
                <w:szCs w:val="28"/>
                <w:lang w:val="en-US"/>
              </w:rPr>
              <w:t>nnouncement</w:t>
            </w:r>
            <w:r w:rsidRPr="00A24E87">
              <w:rPr>
                <w:rFonts w:cstheme="minorHAnsi"/>
                <w:sz w:val="28"/>
                <w:szCs w:val="28"/>
                <w:lang w:val="en-US"/>
              </w:rPr>
              <w:t>s</w:t>
            </w:r>
            <w:r w:rsidR="00AC4400" w:rsidRPr="00A24E87">
              <w:rPr>
                <w:rFonts w:cstheme="minorHAnsi"/>
                <w:sz w:val="28"/>
                <w:szCs w:val="28"/>
                <w:lang w:val="en-US"/>
              </w:rPr>
              <w:t xml:space="preserve"> and call</w:t>
            </w:r>
            <w:r w:rsidRPr="00A24E87">
              <w:rPr>
                <w:rFonts w:cstheme="minorHAnsi"/>
                <w:sz w:val="28"/>
                <w:szCs w:val="28"/>
                <w:lang w:val="en-US"/>
              </w:rPr>
              <w:t>s</w:t>
            </w:r>
            <w:r w:rsidR="00AC4400" w:rsidRPr="00A24E87">
              <w:rPr>
                <w:rFonts w:cstheme="minorHAnsi"/>
                <w:sz w:val="28"/>
                <w:szCs w:val="28"/>
                <w:lang w:val="en-US"/>
              </w:rPr>
              <w:t xml:space="preserve"> for applications</w:t>
            </w:r>
          </w:p>
        </w:tc>
      </w:tr>
      <w:tr w:rsidR="00AC4400" w:rsidRPr="00A24E87" w14:paraId="32D1A262" w14:textId="77777777" w:rsidTr="008562C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188F7" w14:textId="77777777" w:rsidR="00AC4400" w:rsidRPr="00A24E87" w:rsidRDefault="000132D7" w:rsidP="000A6179">
            <w:pPr>
              <w:rPr>
                <w:rFonts w:cstheme="minorHAnsi"/>
                <w:sz w:val="28"/>
                <w:szCs w:val="28"/>
                <w:lang w:val="en-US"/>
              </w:rPr>
            </w:pPr>
            <w:r w:rsidRPr="00A24E87">
              <w:rPr>
                <w:rFonts w:cstheme="minorHAnsi"/>
                <w:sz w:val="28"/>
                <w:szCs w:val="28"/>
                <w:lang w:val="en-US"/>
              </w:rPr>
              <w:t>Sept</w:t>
            </w:r>
            <w:r w:rsidR="00D05D40" w:rsidRPr="00A24E87">
              <w:rPr>
                <w:rFonts w:cstheme="minorHAnsi"/>
                <w:sz w:val="28"/>
                <w:szCs w:val="28"/>
                <w:lang w:val="en-US"/>
              </w:rPr>
              <w:t xml:space="preserve"> </w:t>
            </w:r>
            <w:r w:rsidR="0016312B" w:rsidRPr="00A24E87">
              <w:rPr>
                <w:rFonts w:cstheme="minorHAnsi"/>
                <w:sz w:val="28"/>
                <w:szCs w:val="28"/>
                <w:lang w:val="en-US"/>
              </w:rPr>
              <w:t>-</w:t>
            </w:r>
            <w:r w:rsidR="00D05D40" w:rsidRPr="00A24E87">
              <w:rPr>
                <w:rFonts w:cstheme="minorHAnsi"/>
                <w:sz w:val="28"/>
                <w:szCs w:val="28"/>
                <w:lang w:val="en-US"/>
              </w:rPr>
              <w:t xml:space="preserve"> </w:t>
            </w:r>
            <w:r w:rsidRPr="00A24E87">
              <w:rPr>
                <w:rFonts w:cstheme="minorHAnsi"/>
                <w:sz w:val="28"/>
                <w:szCs w:val="28"/>
                <w:lang w:val="en-US"/>
              </w:rPr>
              <w:t>Oct</w:t>
            </w:r>
            <w:r w:rsidR="0016312B" w:rsidRPr="00A24E87">
              <w:rPr>
                <w:rFonts w:cstheme="minorHAnsi"/>
                <w:sz w:val="28"/>
                <w:szCs w:val="28"/>
                <w:lang w:val="en-US"/>
              </w:rPr>
              <w:t xml:space="preserve"> </w:t>
            </w:r>
            <w:r w:rsidR="00AC4400" w:rsidRPr="00A24E87">
              <w:rPr>
                <w:rFonts w:cstheme="minorHAnsi"/>
                <w:sz w:val="28"/>
                <w:szCs w:val="28"/>
                <w:lang w:val="en-US"/>
              </w:rPr>
              <w:t>20</w:t>
            </w:r>
            <w:r w:rsidR="0016312B" w:rsidRPr="00A24E87">
              <w:rPr>
                <w:rFonts w:cstheme="minorHAnsi"/>
                <w:sz w:val="28"/>
                <w:szCs w:val="28"/>
                <w:lang w:val="en-US"/>
              </w:rPr>
              <w:t>20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00EB8" w14:textId="77777777" w:rsidR="00AC4400" w:rsidRPr="00A24E87" w:rsidRDefault="00D05D40" w:rsidP="000A6179">
            <w:pPr>
              <w:rPr>
                <w:rFonts w:cstheme="minorHAnsi"/>
                <w:sz w:val="28"/>
                <w:szCs w:val="28"/>
                <w:lang w:val="en-US"/>
              </w:rPr>
            </w:pPr>
            <w:r w:rsidRPr="00A24E87">
              <w:rPr>
                <w:rFonts w:cstheme="minorHAnsi"/>
                <w:sz w:val="28"/>
                <w:szCs w:val="28"/>
                <w:lang w:val="en-US"/>
              </w:rPr>
              <w:t xml:space="preserve">National </w:t>
            </w:r>
            <w:r w:rsidR="00AC4400" w:rsidRPr="00A24E87">
              <w:rPr>
                <w:rFonts w:cstheme="minorHAnsi"/>
                <w:sz w:val="28"/>
                <w:szCs w:val="28"/>
                <w:lang w:val="en-US"/>
              </w:rPr>
              <w:t>evaluation of applications (short list)</w:t>
            </w:r>
          </w:p>
        </w:tc>
      </w:tr>
      <w:tr w:rsidR="00AC4400" w:rsidRPr="00A24E87" w14:paraId="0C6A6D1E" w14:textId="77777777" w:rsidTr="008562C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F459F" w14:textId="77777777" w:rsidR="00AC4400" w:rsidRPr="00A24E87" w:rsidRDefault="000132D7" w:rsidP="000A6179">
            <w:pPr>
              <w:rPr>
                <w:rFonts w:cstheme="minorHAnsi"/>
                <w:sz w:val="28"/>
                <w:szCs w:val="28"/>
                <w:lang w:val="en-US"/>
              </w:rPr>
            </w:pPr>
            <w:r w:rsidRPr="00A24E87">
              <w:rPr>
                <w:rFonts w:cstheme="minorHAnsi"/>
                <w:sz w:val="28"/>
                <w:szCs w:val="28"/>
                <w:lang w:val="en-US"/>
              </w:rPr>
              <w:t>Nov</w:t>
            </w:r>
            <w:r w:rsidR="00D05D40" w:rsidRPr="00A24E87">
              <w:rPr>
                <w:rFonts w:cstheme="minorHAnsi"/>
                <w:sz w:val="28"/>
                <w:szCs w:val="28"/>
                <w:lang w:val="en-US"/>
              </w:rPr>
              <w:t xml:space="preserve"> </w:t>
            </w:r>
            <w:r w:rsidR="00BA504A" w:rsidRPr="00A24E87">
              <w:rPr>
                <w:rFonts w:cstheme="minorHAnsi"/>
                <w:sz w:val="28"/>
                <w:szCs w:val="28"/>
                <w:lang w:val="en-US"/>
              </w:rPr>
              <w:t>- Dec 2020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EAB33" w14:textId="77777777" w:rsidR="00AC4400" w:rsidRPr="00A24E87" w:rsidRDefault="00D05D40" w:rsidP="000A6179">
            <w:pPr>
              <w:rPr>
                <w:rFonts w:cstheme="minorHAnsi"/>
                <w:sz w:val="28"/>
                <w:szCs w:val="28"/>
                <w:lang w:val="en-US"/>
              </w:rPr>
            </w:pPr>
            <w:r w:rsidRPr="00A24E87">
              <w:rPr>
                <w:rFonts w:cstheme="minorHAnsi"/>
                <w:sz w:val="28"/>
                <w:szCs w:val="28"/>
                <w:lang w:val="en-US"/>
              </w:rPr>
              <w:t>Presentations + national</w:t>
            </w:r>
            <w:r w:rsidR="00AC4400" w:rsidRPr="00A24E87">
              <w:rPr>
                <w:rFonts w:cstheme="minorHAnsi"/>
                <w:sz w:val="28"/>
                <w:szCs w:val="28"/>
                <w:lang w:val="en-US"/>
              </w:rPr>
              <w:t xml:space="preserve"> candidates</w:t>
            </w:r>
            <w:r w:rsidRPr="00A24E87">
              <w:rPr>
                <w:rFonts w:cstheme="minorHAnsi"/>
                <w:sz w:val="28"/>
                <w:szCs w:val="28"/>
                <w:lang w:val="en-US"/>
              </w:rPr>
              <w:t xml:space="preserve"> awarded (national</w:t>
            </w:r>
            <w:r w:rsidR="008562C0" w:rsidRPr="00A24E87">
              <w:rPr>
                <w:rFonts w:cstheme="minorHAnsi"/>
                <w:sz w:val="28"/>
                <w:szCs w:val="28"/>
                <w:lang w:val="en-US"/>
              </w:rPr>
              <w:t xml:space="preserve"> award)</w:t>
            </w:r>
          </w:p>
        </w:tc>
      </w:tr>
      <w:tr w:rsidR="00AC4400" w:rsidRPr="00A24E87" w14:paraId="2FB3FBDB" w14:textId="77777777" w:rsidTr="008562C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8C41B" w14:textId="77777777" w:rsidR="00AC4400" w:rsidRPr="00A24E87" w:rsidRDefault="00D05D40" w:rsidP="000A6179">
            <w:pPr>
              <w:rPr>
                <w:rFonts w:cstheme="minorHAnsi"/>
                <w:sz w:val="28"/>
                <w:szCs w:val="28"/>
                <w:lang w:val="en-US"/>
              </w:rPr>
            </w:pPr>
            <w:r w:rsidRPr="00A24E87">
              <w:rPr>
                <w:rFonts w:cstheme="minorHAnsi"/>
                <w:sz w:val="28"/>
                <w:szCs w:val="28"/>
                <w:lang w:val="en-US"/>
              </w:rPr>
              <w:t>Jan</w:t>
            </w:r>
            <w:r w:rsidR="0016312B" w:rsidRPr="00A24E87">
              <w:rPr>
                <w:rFonts w:cstheme="minorHAnsi"/>
                <w:sz w:val="28"/>
                <w:szCs w:val="28"/>
                <w:lang w:val="en-US"/>
              </w:rPr>
              <w:t xml:space="preserve"> 2021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82018" w14:textId="77777777" w:rsidR="00AC4400" w:rsidRPr="00A24E87" w:rsidRDefault="00AC4400" w:rsidP="000A6179">
            <w:pPr>
              <w:rPr>
                <w:rFonts w:cstheme="minorHAnsi"/>
                <w:sz w:val="28"/>
                <w:szCs w:val="28"/>
                <w:lang w:val="en-US"/>
              </w:rPr>
            </w:pPr>
            <w:r w:rsidRPr="00A24E87">
              <w:rPr>
                <w:rFonts w:cstheme="minorHAnsi"/>
                <w:sz w:val="28"/>
                <w:szCs w:val="28"/>
                <w:lang w:val="en-US"/>
              </w:rPr>
              <w:t xml:space="preserve">Global pre-selection </w:t>
            </w:r>
          </w:p>
        </w:tc>
      </w:tr>
      <w:tr w:rsidR="00AC4400" w:rsidRPr="00A24E87" w14:paraId="0BBB62F5" w14:textId="77777777" w:rsidTr="008562C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1D0CF" w14:textId="77777777" w:rsidR="00AC4400" w:rsidRPr="00A24E87" w:rsidRDefault="00D05D40" w:rsidP="000A6179">
            <w:pPr>
              <w:rPr>
                <w:rFonts w:cstheme="minorHAnsi"/>
                <w:sz w:val="28"/>
                <w:szCs w:val="28"/>
                <w:lang w:val="en-US"/>
              </w:rPr>
            </w:pPr>
            <w:r w:rsidRPr="00A24E87">
              <w:rPr>
                <w:rFonts w:cstheme="minorHAnsi"/>
                <w:sz w:val="28"/>
                <w:szCs w:val="28"/>
                <w:lang w:val="en-US"/>
              </w:rPr>
              <w:t>Feb</w:t>
            </w:r>
            <w:r w:rsidR="0016312B" w:rsidRPr="00A24E87">
              <w:rPr>
                <w:rFonts w:cstheme="minorHAnsi"/>
                <w:sz w:val="28"/>
                <w:szCs w:val="28"/>
                <w:lang w:val="en-US"/>
              </w:rPr>
              <w:t xml:space="preserve"> 2021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45D47" w14:textId="77777777" w:rsidR="00AC4400" w:rsidRPr="00A24E87" w:rsidRDefault="00AC4400" w:rsidP="000A6179">
            <w:pPr>
              <w:rPr>
                <w:rFonts w:cstheme="minorHAnsi"/>
                <w:sz w:val="28"/>
                <w:szCs w:val="28"/>
                <w:lang w:val="en-US"/>
              </w:rPr>
            </w:pPr>
            <w:r w:rsidRPr="00A24E87">
              <w:rPr>
                <w:rFonts w:cstheme="minorHAnsi"/>
                <w:sz w:val="28"/>
                <w:szCs w:val="28"/>
                <w:lang w:val="en-US"/>
              </w:rPr>
              <w:t xml:space="preserve">Global Final Selection </w:t>
            </w:r>
          </w:p>
        </w:tc>
      </w:tr>
      <w:tr w:rsidR="00AC4400" w:rsidRPr="00A24E87" w14:paraId="0E38996A" w14:textId="77777777" w:rsidTr="008562C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015A4" w14:textId="77777777" w:rsidR="00AC4400" w:rsidRPr="00A24E87" w:rsidRDefault="00D05D40" w:rsidP="000A6179">
            <w:pPr>
              <w:rPr>
                <w:rFonts w:cstheme="minorHAnsi"/>
                <w:sz w:val="28"/>
                <w:szCs w:val="28"/>
                <w:lang w:val="en-US"/>
              </w:rPr>
            </w:pPr>
            <w:r w:rsidRPr="00A24E87">
              <w:rPr>
                <w:rFonts w:cstheme="minorHAnsi"/>
                <w:sz w:val="28"/>
                <w:szCs w:val="28"/>
                <w:lang w:val="en-US"/>
              </w:rPr>
              <w:t>Apr</w:t>
            </w:r>
            <w:r w:rsidR="0016312B" w:rsidRPr="00A24E87">
              <w:rPr>
                <w:rFonts w:cstheme="minorHAnsi"/>
                <w:sz w:val="28"/>
                <w:szCs w:val="28"/>
                <w:lang w:val="en-US"/>
              </w:rPr>
              <w:t xml:space="preserve"> 2021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AF6BC" w14:textId="77777777" w:rsidR="00AC4400" w:rsidRPr="00A24E87" w:rsidRDefault="00AC4400" w:rsidP="000A6179">
            <w:pPr>
              <w:rPr>
                <w:rFonts w:cstheme="minorHAnsi"/>
                <w:sz w:val="28"/>
                <w:szCs w:val="28"/>
                <w:lang w:val="en-US"/>
              </w:rPr>
            </w:pPr>
            <w:r w:rsidRPr="00A24E87">
              <w:rPr>
                <w:rFonts w:cstheme="minorHAnsi"/>
                <w:sz w:val="28"/>
                <w:szCs w:val="28"/>
                <w:lang w:val="en-US"/>
              </w:rPr>
              <w:t xml:space="preserve">Presentations and international reward </w:t>
            </w:r>
            <w:r w:rsidR="0016312B" w:rsidRPr="00A24E87">
              <w:rPr>
                <w:rFonts w:cstheme="minorHAnsi"/>
                <w:sz w:val="28"/>
                <w:szCs w:val="28"/>
                <w:lang w:val="en-US"/>
              </w:rPr>
              <w:t>– CEO Rou</w:t>
            </w:r>
            <w:r w:rsidR="00BA504A" w:rsidRPr="00A24E87">
              <w:rPr>
                <w:rFonts w:cstheme="minorHAnsi"/>
                <w:sz w:val="28"/>
                <w:szCs w:val="28"/>
                <w:lang w:val="en-US"/>
              </w:rPr>
              <w:t>n</w:t>
            </w:r>
            <w:r w:rsidR="0016312B" w:rsidRPr="00A24E87">
              <w:rPr>
                <w:rFonts w:cstheme="minorHAnsi"/>
                <w:sz w:val="28"/>
                <w:szCs w:val="28"/>
                <w:lang w:val="en-US"/>
              </w:rPr>
              <w:t>dtable</w:t>
            </w:r>
          </w:p>
        </w:tc>
      </w:tr>
    </w:tbl>
    <w:p w14:paraId="2C622896" w14:textId="77777777" w:rsidR="005B4503" w:rsidRPr="00A24E87" w:rsidRDefault="005B4503" w:rsidP="000A6179">
      <w:pPr>
        <w:pStyle w:val="Default"/>
        <w:rPr>
          <w:rFonts w:asciiTheme="minorHAnsi" w:hAnsiTheme="minorHAnsi" w:cstheme="minorHAnsi"/>
          <w:color w:val="auto"/>
          <w:sz w:val="28"/>
          <w:szCs w:val="28"/>
          <w:lang w:val="en-US"/>
        </w:rPr>
      </w:pPr>
    </w:p>
    <w:p w14:paraId="1AD19CDE" w14:textId="767BB488" w:rsidR="00D34DFC" w:rsidRPr="00A24E87" w:rsidRDefault="007A00D3" w:rsidP="00D34DFC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br w:type="page"/>
      </w:r>
      <w:r w:rsidR="000353B7" w:rsidRPr="00A24E87">
        <w:rPr>
          <w:rFonts w:cstheme="minorHAnsi"/>
          <w:b/>
          <w:sz w:val="28"/>
          <w:szCs w:val="28"/>
        </w:rPr>
        <w:lastRenderedPageBreak/>
        <w:t>Application</w:t>
      </w:r>
    </w:p>
    <w:p w14:paraId="0529DEA1" w14:textId="77777777" w:rsidR="009F7A0D" w:rsidRPr="00A24E87" w:rsidRDefault="000353B7" w:rsidP="000A6179">
      <w:pPr>
        <w:pStyle w:val="Default"/>
        <w:rPr>
          <w:rFonts w:asciiTheme="minorHAnsi" w:hAnsiTheme="minorHAnsi" w:cstheme="minorHAnsi"/>
          <w:color w:val="auto"/>
          <w:sz w:val="28"/>
          <w:szCs w:val="28"/>
          <w:lang w:val="en-US"/>
        </w:rPr>
      </w:pPr>
      <w:r w:rsidRPr="00A24E87">
        <w:rPr>
          <w:rFonts w:asciiTheme="minorHAnsi" w:hAnsiTheme="minorHAnsi" w:cstheme="minorHAnsi"/>
          <w:color w:val="auto"/>
          <w:sz w:val="28"/>
          <w:szCs w:val="28"/>
          <w:lang w:val="en-US"/>
        </w:rPr>
        <w:t>A</w:t>
      </w:r>
      <w:r w:rsidR="009F7A0D" w:rsidRPr="00A24E87">
        <w:rPr>
          <w:rFonts w:asciiTheme="minorHAnsi" w:hAnsiTheme="minorHAnsi" w:cstheme="minorHAnsi"/>
          <w:color w:val="auto"/>
          <w:sz w:val="28"/>
          <w:szCs w:val="28"/>
          <w:lang w:val="en-US"/>
        </w:rPr>
        <w:t xml:space="preserve">pplicants </w:t>
      </w:r>
      <w:r w:rsidRPr="00A24E87">
        <w:rPr>
          <w:rFonts w:asciiTheme="minorHAnsi" w:hAnsiTheme="minorHAnsi" w:cstheme="minorHAnsi"/>
          <w:color w:val="auto"/>
          <w:sz w:val="28"/>
          <w:szCs w:val="28"/>
          <w:lang w:val="en-US"/>
        </w:rPr>
        <w:t>are</w:t>
      </w:r>
      <w:r w:rsidR="00901C4B" w:rsidRPr="00A24E87">
        <w:rPr>
          <w:rFonts w:asciiTheme="minorHAnsi" w:hAnsiTheme="minorHAnsi" w:cstheme="minorHAnsi"/>
          <w:color w:val="auto"/>
          <w:sz w:val="28"/>
          <w:szCs w:val="28"/>
          <w:lang w:val="en-US"/>
        </w:rPr>
        <w:t xml:space="preserve"> </w:t>
      </w:r>
      <w:r w:rsidR="009F7A0D" w:rsidRPr="00A24E87">
        <w:rPr>
          <w:rFonts w:asciiTheme="minorHAnsi" w:hAnsiTheme="minorHAnsi" w:cstheme="minorHAnsi"/>
          <w:color w:val="auto"/>
          <w:sz w:val="28"/>
          <w:szCs w:val="28"/>
          <w:lang w:val="en-US"/>
        </w:rPr>
        <w:t xml:space="preserve">invited to submit their application </w:t>
      </w:r>
      <w:r w:rsidRPr="00A24E87">
        <w:rPr>
          <w:rFonts w:asciiTheme="minorHAnsi" w:hAnsiTheme="minorHAnsi" w:cstheme="minorHAnsi"/>
          <w:color w:val="auto"/>
          <w:sz w:val="28"/>
          <w:szCs w:val="28"/>
          <w:lang w:val="en-US"/>
        </w:rPr>
        <w:t>containing the following documents</w:t>
      </w:r>
      <w:r w:rsidR="009F7A0D" w:rsidRPr="00A24E87">
        <w:rPr>
          <w:rFonts w:asciiTheme="minorHAnsi" w:hAnsiTheme="minorHAnsi" w:cstheme="minorHAnsi"/>
          <w:color w:val="auto"/>
          <w:sz w:val="28"/>
          <w:szCs w:val="28"/>
          <w:lang w:val="en-US"/>
        </w:rPr>
        <w:t xml:space="preserve">: </w:t>
      </w:r>
    </w:p>
    <w:p w14:paraId="324E734C" w14:textId="77777777" w:rsidR="007A00D3" w:rsidRDefault="007A00D3" w:rsidP="007A00D3">
      <w:pPr>
        <w:pStyle w:val="ListParagraph"/>
        <w:ind w:leftChars="0" w:left="0"/>
        <w:jc w:val="left"/>
        <w:rPr>
          <w:rFonts w:eastAsiaTheme="minorHAnsi" w:cstheme="minorHAnsi"/>
          <w:kern w:val="0"/>
          <w:sz w:val="28"/>
          <w:szCs w:val="28"/>
          <w:lang w:eastAsia="en-US"/>
        </w:rPr>
      </w:pPr>
    </w:p>
    <w:p w14:paraId="06A9F5EB" w14:textId="77777777" w:rsidR="007A00D3" w:rsidRDefault="00E80B17" w:rsidP="007A00D3">
      <w:pPr>
        <w:pStyle w:val="ListParagraph"/>
        <w:numPr>
          <w:ilvl w:val="0"/>
          <w:numId w:val="27"/>
        </w:numPr>
        <w:ind w:leftChars="0"/>
        <w:jc w:val="left"/>
        <w:rPr>
          <w:rFonts w:cstheme="minorHAnsi"/>
          <w:sz w:val="28"/>
          <w:szCs w:val="28"/>
        </w:rPr>
      </w:pPr>
      <w:r w:rsidRPr="00A24E87">
        <w:rPr>
          <w:rFonts w:cstheme="minorHAnsi"/>
          <w:sz w:val="28"/>
          <w:szCs w:val="28"/>
        </w:rPr>
        <w:t>Short CV (maximum one page)</w:t>
      </w:r>
    </w:p>
    <w:p w14:paraId="414BDA8A" w14:textId="77777777" w:rsidR="007A00D3" w:rsidRDefault="001E4567" w:rsidP="007A00D3">
      <w:pPr>
        <w:pStyle w:val="ListParagraph"/>
        <w:numPr>
          <w:ilvl w:val="0"/>
          <w:numId w:val="27"/>
        </w:numPr>
        <w:ind w:leftChars="0"/>
        <w:jc w:val="left"/>
        <w:rPr>
          <w:rFonts w:cstheme="minorHAnsi"/>
          <w:sz w:val="28"/>
          <w:szCs w:val="28"/>
        </w:rPr>
      </w:pPr>
      <w:r w:rsidRPr="007A00D3">
        <w:rPr>
          <w:rFonts w:cstheme="minorHAnsi"/>
          <w:sz w:val="28"/>
          <w:szCs w:val="28"/>
        </w:rPr>
        <w:t>Summary of the project</w:t>
      </w:r>
      <w:r w:rsidR="000353B7" w:rsidRPr="007A00D3">
        <w:rPr>
          <w:rFonts w:cstheme="minorHAnsi"/>
          <w:sz w:val="28"/>
          <w:szCs w:val="28"/>
        </w:rPr>
        <w:t>, including</w:t>
      </w:r>
      <w:r w:rsidR="00C46924" w:rsidRPr="007A00D3">
        <w:rPr>
          <w:rFonts w:cstheme="minorHAnsi"/>
          <w:sz w:val="28"/>
          <w:szCs w:val="28"/>
        </w:rPr>
        <w:t>:</w:t>
      </w:r>
    </w:p>
    <w:p w14:paraId="160BB362" w14:textId="77777777" w:rsidR="007A00D3" w:rsidRDefault="008D6F8A" w:rsidP="007A00D3">
      <w:pPr>
        <w:pStyle w:val="ListParagraph"/>
        <w:numPr>
          <w:ilvl w:val="1"/>
          <w:numId w:val="27"/>
        </w:numPr>
        <w:ind w:leftChars="0"/>
        <w:jc w:val="left"/>
        <w:rPr>
          <w:rFonts w:cstheme="minorHAnsi"/>
          <w:sz w:val="28"/>
          <w:szCs w:val="28"/>
        </w:rPr>
      </w:pPr>
      <w:r w:rsidRPr="007A00D3">
        <w:rPr>
          <w:rFonts w:cstheme="minorHAnsi"/>
          <w:sz w:val="28"/>
          <w:szCs w:val="28"/>
        </w:rPr>
        <w:t>550</w:t>
      </w:r>
      <w:r w:rsidR="000353B7" w:rsidRPr="007A00D3">
        <w:rPr>
          <w:rFonts w:cstheme="minorHAnsi"/>
          <w:sz w:val="28"/>
          <w:szCs w:val="28"/>
        </w:rPr>
        <w:t xml:space="preserve"> words; double spacing; font Calibri 12</w:t>
      </w:r>
    </w:p>
    <w:p w14:paraId="59ED6282" w14:textId="77777777" w:rsidR="007A00D3" w:rsidRDefault="000353B7" w:rsidP="007A00D3">
      <w:pPr>
        <w:pStyle w:val="ListParagraph"/>
        <w:numPr>
          <w:ilvl w:val="1"/>
          <w:numId w:val="27"/>
        </w:numPr>
        <w:ind w:leftChars="0"/>
        <w:jc w:val="left"/>
        <w:rPr>
          <w:rFonts w:cstheme="minorHAnsi"/>
          <w:sz w:val="28"/>
          <w:szCs w:val="28"/>
        </w:rPr>
      </w:pPr>
      <w:r w:rsidRPr="007A00D3">
        <w:rPr>
          <w:rFonts w:cstheme="minorHAnsi"/>
          <w:sz w:val="28"/>
          <w:szCs w:val="28"/>
        </w:rPr>
        <w:t>Objectives</w:t>
      </w:r>
    </w:p>
    <w:p w14:paraId="02E90001" w14:textId="77777777" w:rsidR="007A00D3" w:rsidRDefault="000353B7" w:rsidP="007A00D3">
      <w:pPr>
        <w:pStyle w:val="ListParagraph"/>
        <w:numPr>
          <w:ilvl w:val="1"/>
          <w:numId w:val="27"/>
        </w:numPr>
        <w:ind w:leftChars="0"/>
        <w:jc w:val="left"/>
        <w:rPr>
          <w:rFonts w:cstheme="minorHAnsi"/>
          <w:sz w:val="28"/>
          <w:szCs w:val="28"/>
        </w:rPr>
      </w:pPr>
      <w:r w:rsidRPr="007A00D3">
        <w:rPr>
          <w:rFonts w:cstheme="minorHAnsi"/>
          <w:sz w:val="28"/>
          <w:szCs w:val="28"/>
        </w:rPr>
        <w:t>Description of the project</w:t>
      </w:r>
    </w:p>
    <w:p w14:paraId="3FB1D39F" w14:textId="77777777" w:rsidR="007A00D3" w:rsidRDefault="000353B7" w:rsidP="007A00D3">
      <w:pPr>
        <w:pStyle w:val="ListParagraph"/>
        <w:numPr>
          <w:ilvl w:val="1"/>
          <w:numId w:val="27"/>
        </w:numPr>
        <w:ind w:leftChars="0"/>
        <w:jc w:val="left"/>
        <w:rPr>
          <w:rFonts w:cstheme="minorHAnsi"/>
          <w:sz w:val="28"/>
          <w:szCs w:val="28"/>
        </w:rPr>
      </w:pPr>
      <w:r w:rsidRPr="007A00D3">
        <w:rPr>
          <w:rFonts w:cstheme="minorHAnsi"/>
          <w:sz w:val="28"/>
          <w:szCs w:val="28"/>
        </w:rPr>
        <w:t>Summary of Methodology</w:t>
      </w:r>
    </w:p>
    <w:p w14:paraId="24104984" w14:textId="77777777" w:rsidR="007A00D3" w:rsidRDefault="000353B7" w:rsidP="007A00D3">
      <w:pPr>
        <w:pStyle w:val="ListParagraph"/>
        <w:numPr>
          <w:ilvl w:val="1"/>
          <w:numId w:val="27"/>
        </w:numPr>
        <w:ind w:leftChars="0"/>
        <w:jc w:val="left"/>
        <w:rPr>
          <w:rFonts w:cstheme="minorHAnsi"/>
          <w:sz w:val="28"/>
          <w:szCs w:val="28"/>
        </w:rPr>
      </w:pPr>
      <w:r w:rsidRPr="007A00D3">
        <w:rPr>
          <w:rFonts w:cstheme="minorHAnsi"/>
          <w:sz w:val="28"/>
          <w:szCs w:val="28"/>
        </w:rPr>
        <w:t>Expected results</w:t>
      </w:r>
    </w:p>
    <w:p w14:paraId="1FE113C3" w14:textId="77777777" w:rsidR="007A00D3" w:rsidRDefault="000353B7" w:rsidP="007A00D3">
      <w:pPr>
        <w:pStyle w:val="ListParagraph"/>
        <w:numPr>
          <w:ilvl w:val="1"/>
          <w:numId w:val="27"/>
        </w:numPr>
        <w:ind w:leftChars="0"/>
        <w:jc w:val="left"/>
        <w:rPr>
          <w:rFonts w:cstheme="minorHAnsi"/>
          <w:sz w:val="28"/>
          <w:szCs w:val="28"/>
        </w:rPr>
      </w:pPr>
      <w:r w:rsidRPr="007A00D3">
        <w:rPr>
          <w:rFonts w:cstheme="minorHAnsi"/>
          <w:sz w:val="28"/>
          <w:szCs w:val="28"/>
        </w:rPr>
        <w:t>Why is it relevant for</w:t>
      </w:r>
      <w:r w:rsidR="007A00D3">
        <w:rPr>
          <w:rFonts w:cstheme="minorHAnsi"/>
          <w:sz w:val="28"/>
          <w:szCs w:val="28"/>
        </w:rPr>
        <w:t xml:space="preserve"> the forest products industries</w:t>
      </w:r>
    </w:p>
    <w:p w14:paraId="18BFEC45" w14:textId="77777777" w:rsidR="007A00D3" w:rsidRDefault="007A00D3" w:rsidP="007A00D3">
      <w:pPr>
        <w:pStyle w:val="ListParagraph"/>
        <w:numPr>
          <w:ilvl w:val="1"/>
          <w:numId w:val="27"/>
        </w:numPr>
        <w:ind w:leftChars="0"/>
        <w:jc w:val="left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What makes it innovative</w:t>
      </w:r>
    </w:p>
    <w:p w14:paraId="15D7D109" w14:textId="77777777" w:rsidR="007A00D3" w:rsidRDefault="000353B7" w:rsidP="007A00D3">
      <w:pPr>
        <w:pStyle w:val="ListParagraph"/>
        <w:numPr>
          <w:ilvl w:val="1"/>
          <w:numId w:val="27"/>
        </w:numPr>
        <w:ind w:leftChars="0"/>
        <w:jc w:val="left"/>
        <w:rPr>
          <w:rFonts w:cstheme="minorHAnsi"/>
          <w:sz w:val="28"/>
          <w:szCs w:val="28"/>
        </w:rPr>
      </w:pPr>
      <w:r w:rsidRPr="007A00D3">
        <w:rPr>
          <w:rFonts w:cstheme="minorHAnsi"/>
          <w:sz w:val="28"/>
          <w:szCs w:val="28"/>
        </w:rPr>
        <w:t>How is it fitting with the selected theme</w:t>
      </w:r>
    </w:p>
    <w:p w14:paraId="137B0211" w14:textId="77777777" w:rsidR="007A00D3" w:rsidRDefault="00E5468D" w:rsidP="007A00D3">
      <w:pPr>
        <w:pStyle w:val="ListParagraph"/>
        <w:numPr>
          <w:ilvl w:val="1"/>
          <w:numId w:val="27"/>
        </w:numPr>
        <w:ind w:leftChars="0"/>
        <w:jc w:val="left"/>
        <w:rPr>
          <w:rFonts w:cstheme="minorHAnsi"/>
          <w:sz w:val="28"/>
          <w:szCs w:val="28"/>
        </w:rPr>
      </w:pPr>
      <w:r w:rsidRPr="007A00D3">
        <w:rPr>
          <w:rFonts w:cstheme="minorHAnsi"/>
          <w:sz w:val="28"/>
          <w:szCs w:val="28"/>
        </w:rPr>
        <w:t xml:space="preserve">Direct and indirect links to </w:t>
      </w:r>
      <w:r w:rsidR="008D6F8A" w:rsidRPr="007A00D3">
        <w:rPr>
          <w:rFonts w:cstheme="minorHAnsi"/>
          <w:sz w:val="28"/>
          <w:szCs w:val="28"/>
        </w:rPr>
        <w:t xml:space="preserve">each of the </w:t>
      </w:r>
      <w:hyperlink r:id="rId11" w:history="1">
        <w:r w:rsidRPr="007A00D3">
          <w:rPr>
            <w:rStyle w:val="Hyperlink"/>
            <w:rFonts w:cstheme="minorHAnsi"/>
            <w:color w:val="auto"/>
            <w:sz w:val="28"/>
            <w:szCs w:val="28"/>
          </w:rPr>
          <w:t>UN SDGs</w:t>
        </w:r>
      </w:hyperlink>
    </w:p>
    <w:p w14:paraId="710AF7B3" w14:textId="77777777" w:rsidR="007A3AD6" w:rsidRPr="007A00D3" w:rsidRDefault="0031401C" w:rsidP="007A00D3">
      <w:pPr>
        <w:pStyle w:val="ListParagraph"/>
        <w:numPr>
          <w:ilvl w:val="1"/>
          <w:numId w:val="27"/>
        </w:numPr>
        <w:ind w:leftChars="0"/>
        <w:jc w:val="left"/>
        <w:rPr>
          <w:rFonts w:cstheme="minorHAnsi"/>
          <w:sz w:val="28"/>
          <w:szCs w:val="28"/>
        </w:rPr>
      </w:pPr>
      <w:r w:rsidRPr="007A00D3">
        <w:rPr>
          <w:rFonts w:cstheme="minorHAnsi"/>
          <w:sz w:val="28"/>
          <w:szCs w:val="28"/>
        </w:rPr>
        <w:t>One l</w:t>
      </w:r>
      <w:r w:rsidR="007A3AD6" w:rsidRPr="007A00D3">
        <w:rPr>
          <w:rFonts w:cstheme="minorHAnsi"/>
          <w:sz w:val="28"/>
          <w:szCs w:val="28"/>
        </w:rPr>
        <w:t xml:space="preserve">etter of </w:t>
      </w:r>
      <w:r w:rsidR="00BA504A" w:rsidRPr="007A00D3">
        <w:rPr>
          <w:rFonts w:cstheme="minorHAnsi"/>
          <w:sz w:val="28"/>
          <w:szCs w:val="28"/>
        </w:rPr>
        <w:t>s</w:t>
      </w:r>
      <w:r w:rsidR="007A3AD6" w:rsidRPr="007A00D3">
        <w:rPr>
          <w:rFonts w:cstheme="minorHAnsi"/>
          <w:sz w:val="28"/>
          <w:szCs w:val="28"/>
        </w:rPr>
        <w:t>upport</w:t>
      </w:r>
    </w:p>
    <w:p w14:paraId="4CCD90B4" w14:textId="77777777" w:rsidR="00E80B17" w:rsidRPr="00A24E87" w:rsidRDefault="00E80B17" w:rsidP="000A6179">
      <w:pPr>
        <w:pStyle w:val="ListParagraph"/>
        <w:ind w:leftChars="0" w:left="0"/>
        <w:jc w:val="left"/>
        <w:rPr>
          <w:rFonts w:cstheme="minorHAnsi"/>
          <w:sz w:val="28"/>
          <w:szCs w:val="28"/>
        </w:rPr>
      </w:pPr>
    </w:p>
    <w:p w14:paraId="05351AD7" w14:textId="77777777" w:rsidR="00BA504A" w:rsidRPr="00A24E87" w:rsidRDefault="00086282" w:rsidP="000A6179">
      <w:pPr>
        <w:pStyle w:val="Default"/>
        <w:rPr>
          <w:rFonts w:asciiTheme="minorHAnsi" w:hAnsiTheme="minorHAnsi" w:cstheme="minorHAnsi"/>
          <w:color w:val="auto"/>
          <w:sz w:val="28"/>
          <w:szCs w:val="28"/>
          <w:lang w:val="en-US"/>
        </w:rPr>
      </w:pPr>
      <w:r w:rsidRPr="00A24E87">
        <w:rPr>
          <w:rFonts w:asciiTheme="minorHAnsi" w:hAnsiTheme="minorHAnsi" w:cstheme="minorHAnsi"/>
          <w:color w:val="auto"/>
          <w:sz w:val="28"/>
          <w:szCs w:val="28"/>
          <w:lang w:val="en-US"/>
        </w:rPr>
        <w:t>Applications</w:t>
      </w:r>
      <w:r w:rsidR="008D285A" w:rsidRPr="00A24E87">
        <w:rPr>
          <w:rFonts w:asciiTheme="minorHAnsi" w:hAnsiTheme="minorHAnsi" w:cstheme="minorHAnsi"/>
          <w:color w:val="auto"/>
          <w:sz w:val="28"/>
          <w:szCs w:val="28"/>
          <w:lang w:val="en-US"/>
        </w:rPr>
        <w:t xml:space="preserve"> and deadlines </w:t>
      </w:r>
      <w:r w:rsidR="00BA504A" w:rsidRPr="00A24E87">
        <w:rPr>
          <w:rFonts w:asciiTheme="minorHAnsi" w:hAnsiTheme="minorHAnsi" w:cstheme="minorHAnsi"/>
          <w:color w:val="auto"/>
          <w:sz w:val="28"/>
          <w:szCs w:val="28"/>
          <w:lang w:val="en-US"/>
        </w:rPr>
        <w:t>for national award selection will be</w:t>
      </w:r>
      <w:r w:rsidR="00E00124">
        <w:rPr>
          <w:rFonts w:asciiTheme="minorHAnsi" w:hAnsiTheme="minorHAnsi" w:cstheme="minorHAnsi"/>
          <w:color w:val="auto"/>
          <w:sz w:val="28"/>
          <w:szCs w:val="28"/>
          <w:lang w:val="en-US"/>
        </w:rPr>
        <w:t xml:space="preserve"> finalized</w:t>
      </w:r>
      <w:r w:rsidR="008D285A" w:rsidRPr="00A24E87">
        <w:rPr>
          <w:rFonts w:asciiTheme="minorHAnsi" w:hAnsiTheme="minorHAnsi" w:cstheme="minorHAnsi"/>
          <w:color w:val="auto"/>
          <w:sz w:val="28"/>
          <w:szCs w:val="28"/>
          <w:lang w:val="en-US"/>
        </w:rPr>
        <w:t xml:space="preserve"> by local/regional association</w:t>
      </w:r>
      <w:r w:rsidR="00BA504A" w:rsidRPr="00A24E87">
        <w:rPr>
          <w:rFonts w:asciiTheme="minorHAnsi" w:hAnsiTheme="minorHAnsi" w:cstheme="minorHAnsi"/>
          <w:color w:val="auto"/>
          <w:sz w:val="28"/>
          <w:szCs w:val="28"/>
          <w:lang w:val="en-US"/>
        </w:rPr>
        <w:t>s</w:t>
      </w:r>
      <w:r w:rsidR="00E00124">
        <w:rPr>
          <w:rFonts w:asciiTheme="minorHAnsi" w:hAnsiTheme="minorHAnsi" w:cstheme="minorHAnsi"/>
          <w:color w:val="auto"/>
          <w:sz w:val="28"/>
          <w:szCs w:val="28"/>
          <w:lang w:val="en-US"/>
        </w:rPr>
        <w:t>, but all national decisions must be submitted to ICFPA by December 31, 2020 so we can proceed with global selection.</w:t>
      </w:r>
    </w:p>
    <w:p w14:paraId="61536E97" w14:textId="77777777" w:rsidR="00BA504A" w:rsidRPr="00A24E87" w:rsidRDefault="00BA504A" w:rsidP="000A6179">
      <w:pPr>
        <w:pStyle w:val="Default"/>
        <w:rPr>
          <w:rFonts w:asciiTheme="minorHAnsi" w:hAnsiTheme="minorHAnsi" w:cstheme="minorHAnsi"/>
          <w:color w:val="auto"/>
          <w:sz w:val="28"/>
          <w:szCs w:val="28"/>
          <w:lang w:val="en-US"/>
        </w:rPr>
      </w:pPr>
    </w:p>
    <w:p w14:paraId="58C67171" w14:textId="77777777" w:rsidR="00086282" w:rsidRPr="00A24E87" w:rsidRDefault="008D285A" w:rsidP="000A6179">
      <w:pPr>
        <w:pStyle w:val="Default"/>
        <w:rPr>
          <w:rFonts w:asciiTheme="minorHAnsi" w:hAnsiTheme="minorHAnsi" w:cstheme="minorHAnsi"/>
          <w:color w:val="auto"/>
          <w:sz w:val="28"/>
          <w:szCs w:val="28"/>
          <w:lang w:val="en-US"/>
        </w:rPr>
      </w:pPr>
      <w:r w:rsidRPr="00A24E87">
        <w:rPr>
          <w:rFonts w:asciiTheme="minorHAnsi" w:hAnsiTheme="minorHAnsi" w:cstheme="minorHAnsi"/>
          <w:color w:val="auto"/>
          <w:sz w:val="28"/>
          <w:szCs w:val="28"/>
          <w:lang w:val="en-US"/>
        </w:rPr>
        <w:t xml:space="preserve">Please contact your </w:t>
      </w:r>
      <w:r w:rsidR="00E00124">
        <w:rPr>
          <w:rFonts w:asciiTheme="minorHAnsi" w:hAnsiTheme="minorHAnsi" w:cstheme="minorHAnsi"/>
          <w:color w:val="auto"/>
          <w:sz w:val="28"/>
          <w:szCs w:val="28"/>
          <w:lang w:val="en-US"/>
        </w:rPr>
        <w:t xml:space="preserve">national </w:t>
      </w:r>
      <w:r w:rsidRPr="00A24E87">
        <w:rPr>
          <w:rFonts w:asciiTheme="minorHAnsi" w:hAnsiTheme="minorHAnsi" w:cstheme="minorHAnsi"/>
          <w:color w:val="auto"/>
          <w:sz w:val="28"/>
          <w:szCs w:val="28"/>
          <w:lang w:val="en-US"/>
        </w:rPr>
        <w:t xml:space="preserve">association should you require any additional information. </w:t>
      </w:r>
    </w:p>
    <w:p w14:paraId="4FFAED0B" w14:textId="77777777" w:rsidR="009F7A0D" w:rsidRPr="00A24E87" w:rsidRDefault="009F7A0D" w:rsidP="000A6179">
      <w:pPr>
        <w:pStyle w:val="Default"/>
        <w:rPr>
          <w:rFonts w:asciiTheme="minorHAnsi" w:hAnsiTheme="minorHAnsi" w:cstheme="minorHAnsi"/>
          <w:color w:val="auto"/>
          <w:sz w:val="28"/>
          <w:szCs w:val="28"/>
          <w:lang w:val="en-US"/>
        </w:rPr>
      </w:pPr>
    </w:p>
    <w:p w14:paraId="68649589" w14:textId="1D66A6F7" w:rsidR="001D6E33" w:rsidRPr="00A24E87" w:rsidRDefault="008D285A" w:rsidP="000A6179">
      <w:pPr>
        <w:spacing w:after="0" w:line="240" w:lineRule="auto"/>
        <w:rPr>
          <w:rFonts w:cstheme="minorHAnsi"/>
          <w:sz w:val="28"/>
          <w:szCs w:val="28"/>
          <w:lang w:val="en-US"/>
        </w:rPr>
      </w:pPr>
      <w:r w:rsidRPr="00A24E87">
        <w:rPr>
          <w:rFonts w:cstheme="minorHAnsi"/>
          <w:sz w:val="28"/>
          <w:szCs w:val="28"/>
          <w:lang w:val="en-US"/>
        </w:rPr>
        <w:t>For general information</w:t>
      </w:r>
      <w:r w:rsidR="00BA504A" w:rsidRPr="00A24E87">
        <w:rPr>
          <w:rFonts w:cstheme="minorHAnsi"/>
          <w:sz w:val="28"/>
          <w:szCs w:val="28"/>
          <w:lang w:val="en-US"/>
        </w:rPr>
        <w:t>,</w:t>
      </w:r>
      <w:r w:rsidRPr="00A24E87">
        <w:rPr>
          <w:rFonts w:cstheme="minorHAnsi"/>
          <w:sz w:val="28"/>
          <w:szCs w:val="28"/>
          <w:lang w:val="en-US"/>
        </w:rPr>
        <w:t xml:space="preserve"> please </w:t>
      </w:r>
      <w:r w:rsidR="008D6F8A" w:rsidRPr="00A24E87">
        <w:rPr>
          <w:rFonts w:cstheme="minorHAnsi"/>
          <w:sz w:val="28"/>
          <w:szCs w:val="28"/>
          <w:lang w:val="en-US"/>
        </w:rPr>
        <w:t xml:space="preserve">contact </w:t>
      </w:r>
      <w:hyperlink r:id="rId12" w:history="1">
        <w:r w:rsidR="00023321" w:rsidRPr="001F4B54">
          <w:rPr>
            <w:rStyle w:val="Hyperlink"/>
            <w:rFonts w:cstheme="minorHAnsi"/>
            <w:sz w:val="28"/>
            <w:szCs w:val="28"/>
            <w:lang w:val="en-US"/>
          </w:rPr>
          <w:t>info.dept@paper.org.uk</w:t>
        </w:r>
      </w:hyperlink>
      <w:r w:rsidR="00023321">
        <w:rPr>
          <w:rFonts w:cstheme="minorHAnsi"/>
          <w:color w:val="FF0000"/>
          <w:sz w:val="28"/>
          <w:szCs w:val="28"/>
          <w:lang w:val="en-US"/>
        </w:rPr>
        <w:t xml:space="preserve"> </w:t>
      </w:r>
      <w:bookmarkStart w:id="0" w:name="_GoBack"/>
      <w:bookmarkEnd w:id="0"/>
      <w:r w:rsidR="0016312B" w:rsidRPr="00A24E87">
        <w:rPr>
          <w:rFonts w:cstheme="minorHAnsi"/>
          <w:sz w:val="28"/>
          <w:szCs w:val="28"/>
          <w:lang w:val="en-US"/>
        </w:rPr>
        <w:t>.</w:t>
      </w:r>
    </w:p>
    <w:p w14:paraId="75C9A11A" w14:textId="77777777" w:rsidR="00523267" w:rsidRPr="00A24E87" w:rsidRDefault="00523267" w:rsidP="000A6179">
      <w:pPr>
        <w:spacing w:after="0" w:line="240" w:lineRule="auto"/>
        <w:rPr>
          <w:rFonts w:cstheme="minorHAnsi"/>
          <w:b/>
          <w:color w:val="FF0000"/>
          <w:sz w:val="28"/>
          <w:szCs w:val="28"/>
          <w:lang w:val="en-US"/>
        </w:rPr>
      </w:pPr>
    </w:p>
    <w:p w14:paraId="533657B5" w14:textId="77777777" w:rsidR="008D285A" w:rsidRPr="00A24E87" w:rsidRDefault="00E5468D" w:rsidP="00E00124">
      <w:pPr>
        <w:pStyle w:val="ListParagraph"/>
        <w:ind w:leftChars="0" w:left="0"/>
        <w:jc w:val="left"/>
        <w:rPr>
          <w:rFonts w:cstheme="minorHAnsi"/>
          <w:b/>
          <w:sz w:val="28"/>
          <w:szCs w:val="28"/>
        </w:rPr>
      </w:pPr>
      <w:r w:rsidRPr="00A24E87">
        <w:rPr>
          <w:rFonts w:cstheme="minorHAnsi"/>
          <w:b/>
          <w:sz w:val="28"/>
          <w:szCs w:val="28"/>
        </w:rPr>
        <w:t>Evaluation</w:t>
      </w:r>
    </w:p>
    <w:p w14:paraId="66CF9EEE" w14:textId="77777777" w:rsidR="00E5468D" w:rsidRPr="00A24E87" w:rsidRDefault="00E5468D" w:rsidP="000A6179">
      <w:pPr>
        <w:spacing w:after="0" w:line="240" w:lineRule="auto"/>
        <w:rPr>
          <w:rFonts w:cstheme="minorHAnsi"/>
          <w:sz w:val="28"/>
          <w:szCs w:val="28"/>
          <w:lang w:val="en-US"/>
        </w:rPr>
      </w:pPr>
    </w:p>
    <w:p w14:paraId="46110B0B" w14:textId="77777777" w:rsidR="00E00124" w:rsidRDefault="00D05D40" w:rsidP="000A6179">
      <w:pPr>
        <w:spacing w:after="0" w:line="240" w:lineRule="auto"/>
        <w:rPr>
          <w:rFonts w:cstheme="minorHAnsi"/>
          <w:sz w:val="28"/>
          <w:szCs w:val="28"/>
          <w:lang w:val="en-US"/>
        </w:rPr>
      </w:pPr>
      <w:r w:rsidRPr="00A24E87">
        <w:rPr>
          <w:rFonts w:cstheme="minorHAnsi"/>
          <w:sz w:val="28"/>
          <w:szCs w:val="28"/>
          <w:lang w:val="en-US"/>
        </w:rPr>
        <w:t xml:space="preserve">National associations </w:t>
      </w:r>
      <w:r w:rsidR="00E00124">
        <w:rPr>
          <w:rFonts w:cstheme="minorHAnsi"/>
          <w:sz w:val="28"/>
          <w:szCs w:val="28"/>
          <w:lang w:val="en-US"/>
        </w:rPr>
        <w:t>are e</w:t>
      </w:r>
      <w:r w:rsidRPr="00A24E87">
        <w:rPr>
          <w:rFonts w:cstheme="minorHAnsi"/>
          <w:sz w:val="28"/>
          <w:szCs w:val="28"/>
          <w:lang w:val="en-US"/>
        </w:rPr>
        <w:t>xpected to develop th</w:t>
      </w:r>
      <w:r w:rsidR="00E00124">
        <w:rPr>
          <w:rFonts w:cstheme="minorHAnsi"/>
          <w:sz w:val="28"/>
          <w:szCs w:val="28"/>
          <w:lang w:val="en-US"/>
        </w:rPr>
        <w:t>eir own jury panels for judging</w:t>
      </w:r>
      <w:r w:rsidRPr="00A24E87">
        <w:rPr>
          <w:rFonts w:cstheme="minorHAnsi"/>
          <w:sz w:val="28"/>
          <w:szCs w:val="28"/>
          <w:lang w:val="en-US"/>
        </w:rPr>
        <w:t xml:space="preserve">. </w:t>
      </w:r>
    </w:p>
    <w:p w14:paraId="16E18522" w14:textId="77777777" w:rsidR="00E00124" w:rsidRDefault="00E00124" w:rsidP="000A6179">
      <w:pPr>
        <w:spacing w:after="0" w:line="240" w:lineRule="auto"/>
        <w:rPr>
          <w:rFonts w:cstheme="minorHAnsi"/>
          <w:sz w:val="28"/>
          <w:szCs w:val="28"/>
          <w:lang w:val="en-US"/>
        </w:rPr>
      </w:pPr>
    </w:p>
    <w:p w14:paraId="64BD1E8C" w14:textId="77777777" w:rsidR="00D05D40" w:rsidRDefault="00E00124" w:rsidP="000A6179">
      <w:pPr>
        <w:spacing w:after="0" w:line="240" w:lineRule="auto"/>
        <w:rPr>
          <w:rFonts w:cstheme="minorHAnsi"/>
          <w:sz w:val="28"/>
          <w:szCs w:val="28"/>
          <w:lang w:val="en-US"/>
        </w:rPr>
      </w:pPr>
      <w:r>
        <w:rPr>
          <w:rFonts w:cstheme="minorHAnsi"/>
          <w:sz w:val="28"/>
          <w:szCs w:val="28"/>
          <w:lang w:val="en-US"/>
        </w:rPr>
        <w:t xml:space="preserve">These jury panels </w:t>
      </w:r>
      <w:r w:rsidR="00D05D40" w:rsidRPr="00A24E87">
        <w:rPr>
          <w:rFonts w:cstheme="minorHAnsi"/>
          <w:sz w:val="28"/>
          <w:szCs w:val="28"/>
          <w:lang w:val="en-US"/>
        </w:rPr>
        <w:t xml:space="preserve">should be composed of </w:t>
      </w:r>
      <w:r w:rsidR="00BA504A" w:rsidRPr="00A24E87">
        <w:rPr>
          <w:rFonts w:cstheme="minorHAnsi"/>
          <w:sz w:val="28"/>
          <w:szCs w:val="28"/>
          <w:lang w:val="en-US"/>
        </w:rPr>
        <w:t>industry</w:t>
      </w:r>
      <w:r>
        <w:rPr>
          <w:rFonts w:cstheme="minorHAnsi"/>
          <w:sz w:val="28"/>
          <w:szCs w:val="28"/>
          <w:lang w:val="en-US"/>
        </w:rPr>
        <w:t xml:space="preserve"> representatives and </w:t>
      </w:r>
      <w:r w:rsidR="00BA504A" w:rsidRPr="00A24E87">
        <w:rPr>
          <w:rFonts w:cstheme="minorHAnsi"/>
          <w:sz w:val="28"/>
          <w:szCs w:val="28"/>
          <w:lang w:val="en-US"/>
        </w:rPr>
        <w:t xml:space="preserve">respected </w:t>
      </w:r>
      <w:r w:rsidR="00E5468D" w:rsidRPr="00A24E87">
        <w:rPr>
          <w:rFonts w:cstheme="minorHAnsi"/>
          <w:sz w:val="28"/>
          <w:szCs w:val="28"/>
          <w:lang w:val="en-US"/>
        </w:rPr>
        <w:t>researchers</w:t>
      </w:r>
      <w:r w:rsidR="00D05D40" w:rsidRPr="00A24E87">
        <w:rPr>
          <w:rFonts w:cstheme="minorHAnsi"/>
          <w:sz w:val="28"/>
          <w:szCs w:val="28"/>
          <w:lang w:val="en-US"/>
        </w:rPr>
        <w:t>.</w:t>
      </w:r>
    </w:p>
    <w:p w14:paraId="4649DFB7" w14:textId="77777777" w:rsidR="00E00124" w:rsidRPr="00A24E87" w:rsidRDefault="00E00124" w:rsidP="000A6179">
      <w:pPr>
        <w:spacing w:after="0" w:line="240" w:lineRule="auto"/>
        <w:rPr>
          <w:rFonts w:cstheme="minorHAnsi"/>
          <w:sz w:val="28"/>
          <w:szCs w:val="28"/>
          <w:lang w:val="en-US"/>
        </w:rPr>
      </w:pPr>
    </w:p>
    <w:p w14:paraId="1B1836D1" w14:textId="77777777" w:rsidR="00D05D40" w:rsidRPr="00A24E87" w:rsidRDefault="00D05D40" w:rsidP="000A6179">
      <w:pPr>
        <w:spacing w:after="0" w:line="240" w:lineRule="auto"/>
        <w:rPr>
          <w:rFonts w:cstheme="minorHAnsi"/>
          <w:sz w:val="28"/>
          <w:szCs w:val="28"/>
          <w:lang w:val="en-US"/>
        </w:rPr>
      </w:pPr>
      <w:r w:rsidRPr="00A24E87">
        <w:rPr>
          <w:rFonts w:cstheme="minorHAnsi"/>
          <w:sz w:val="28"/>
          <w:szCs w:val="28"/>
          <w:lang w:val="en-US"/>
        </w:rPr>
        <w:t>ICFPA will finalize details for the global jury later this fall.</w:t>
      </w:r>
    </w:p>
    <w:p w14:paraId="0AFBA068" w14:textId="77777777" w:rsidR="00523267" w:rsidRPr="00A24E87" w:rsidRDefault="00523267" w:rsidP="000A6179">
      <w:pPr>
        <w:spacing w:after="0" w:line="240" w:lineRule="auto"/>
        <w:rPr>
          <w:rFonts w:cstheme="minorHAnsi"/>
          <w:sz w:val="28"/>
          <w:szCs w:val="28"/>
          <w:lang w:val="en-US"/>
        </w:rPr>
      </w:pPr>
    </w:p>
    <w:p w14:paraId="72457D43" w14:textId="77777777" w:rsidR="00523267" w:rsidRPr="00A24E87" w:rsidRDefault="00523267" w:rsidP="008D6F8A">
      <w:pPr>
        <w:spacing w:line="240" w:lineRule="auto"/>
        <w:rPr>
          <w:rFonts w:cstheme="minorHAnsi"/>
          <w:sz w:val="28"/>
          <w:szCs w:val="28"/>
          <w:lang w:val="en-US"/>
        </w:rPr>
      </w:pPr>
    </w:p>
    <w:sectPr w:rsidR="00523267" w:rsidRPr="00A24E87" w:rsidSect="00D34DFC">
      <w:headerReference w:type="default" r:id="rId13"/>
      <w:pgSz w:w="11906" w:h="16838"/>
      <w:pgMar w:top="758" w:right="1133" w:bottom="1560" w:left="1134" w:header="568" w:footer="4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6DE613" w14:textId="77777777" w:rsidR="00947433" w:rsidRDefault="00947433" w:rsidP="003B1DB1">
      <w:pPr>
        <w:spacing w:after="0" w:line="240" w:lineRule="auto"/>
      </w:pPr>
      <w:r>
        <w:separator/>
      </w:r>
    </w:p>
  </w:endnote>
  <w:endnote w:type="continuationSeparator" w:id="0">
    <w:p w14:paraId="2A866B8C" w14:textId="77777777" w:rsidR="00947433" w:rsidRDefault="00947433" w:rsidP="003B1D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4866EF" w14:textId="77777777" w:rsidR="00947433" w:rsidRDefault="00947433" w:rsidP="003B1DB1">
      <w:pPr>
        <w:spacing w:after="0" w:line="240" w:lineRule="auto"/>
      </w:pPr>
      <w:r>
        <w:separator/>
      </w:r>
    </w:p>
  </w:footnote>
  <w:footnote w:type="continuationSeparator" w:id="0">
    <w:p w14:paraId="3C647862" w14:textId="77777777" w:rsidR="00947433" w:rsidRDefault="00947433" w:rsidP="003B1D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3A99EB" w14:textId="18508B04" w:rsidR="00AC4400" w:rsidRDefault="00D34DFC" w:rsidP="008D6F8A">
    <w:pPr>
      <w:pStyle w:val="Header"/>
      <w:tabs>
        <w:tab w:val="left" w:pos="2595"/>
        <w:tab w:val="center" w:pos="4819"/>
      </w:tabs>
    </w:pPr>
    <w:r>
      <w:rPr>
        <w:rFonts w:cstheme="minorHAnsi"/>
        <w:b/>
        <w:bCs/>
        <w:noProof/>
        <w:sz w:val="28"/>
        <w:szCs w:val="28"/>
        <w:lang w:val="en-GB" w:eastAsia="en-GB"/>
      </w:rPr>
      <w:drawing>
        <wp:anchor distT="0" distB="0" distL="114300" distR="114300" simplePos="0" relativeHeight="251660288" behindDoc="0" locked="0" layoutInCell="1" allowOverlap="1" wp14:anchorId="64F1CE8D" wp14:editId="44B5603C">
          <wp:simplePos x="0" y="0"/>
          <wp:positionH relativeFrom="column">
            <wp:posOffset>4248150</wp:posOffset>
          </wp:positionH>
          <wp:positionV relativeFrom="paragraph">
            <wp:posOffset>-177800</wp:posOffset>
          </wp:positionV>
          <wp:extent cx="3511408" cy="1176301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9799" b="89950" l="6577" r="89966">
                                <a14:foregroundMark x1="10455" y1="31156" x2="10455" y2="31156"/>
                                <a14:foregroundMark x1="6577" y1="42714" x2="6577" y2="42714"/>
                                <a14:backgroundMark x1="53794" y1="48744" x2="53794" y2="48744"/>
                                <a14:backgroundMark x1="43339" y1="49497" x2="43339" y2="49497"/>
                                <a14:backgroundMark x1="32968" y1="38442" x2="32968" y2="38442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11408" cy="11763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D6F8A">
      <w:tab/>
    </w:r>
    <w:r w:rsidR="008D6F8A">
      <w:tab/>
    </w:r>
    <w:r w:rsidR="008D6F8A">
      <w:tab/>
    </w:r>
    <w:r w:rsidR="00AC4400">
      <w:rPr>
        <w:rFonts w:ascii="Times New Roman" w:hAnsi="Times New Roman" w:cs="Times New Roman"/>
        <w:b/>
        <w:bCs/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15228772" wp14:editId="68B2CBDF">
          <wp:simplePos x="0" y="0"/>
          <wp:positionH relativeFrom="column">
            <wp:posOffset>5437505</wp:posOffset>
          </wp:positionH>
          <wp:positionV relativeFrom="paragraph">
            <wp:posOffset>-121920</wp:posOffset>
          </wp:positionV>
          <wp:extent cx="592379" cy="873457"/>
          <wp:effectExtent l="0" t="0" r="0" b="3175"/>
          <wp:wrapNone/>
          <wp:docPr id="1" name="Imagem 1" descr="R:\Modelos e Logotipos\Logos\ICFPA\icfpa_logo_fin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:\Modelos e Logotipos\Logos\ICFPA\icfpa_logo_final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379" cy="8734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2F8445" w14:textId="77777777" w:rsidR="00AC4400" w:rsidRDefault="00AC4400">
    <w:pPr>
      <w:pStyle w:val="Header"/>
    </w:pPr>
  </w:p>
  <w:p w14:paraId="66F211DF" w14:textId="77777777" w:rsidR="00AC4400" w:rsidRDefault="00AC4400">
    <w:pPr>
      <w:pStyle w:val="Header"/>
    </w:pPr>
  </w:p>
  <w:p w14:paraId="6FA48ACD" w14:textId="77777777" w:rsidR="00AC4400" w:rsidRDefault="00AC4400">
    <w:pPr>
      <w:pStyle w:val="Header"/>
    </w:pPr>
  </w:p>
  <w:p w14:paraId="166DBECE" w14:textId="77777777" w:rsidR="00AC4400" w:rsidRDefault="00AC440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33E0F"/>
    <w:multiLevelType w:val="hybridMultilevel"/>
    <w:tmpl w:val="9A3A39FE"/>
    <w:lvl w:ilvl="0" w:tplc="0656509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262C44"/>
    <w:multiLevelType w:val="hybridMultilevel"/>
    <w:tmpl w:val="C61258C4"/>
    <w:lvl w:ilvl="0" w:tplc="13560E2A">
      <w:start w:val="1"/>
      <w:numFmt w:val="bullet"/>
      <w:lvlText w:val="-"/>
      <w:lvlJc w:val="left"/>
      <w:pPr>
        <w:ind w:left="1429" w:hanging="360"/>
      </w:pPr>
      <w:rPr>
        <w:rFonts w:ascii="Century" w:eastAsiaTheme="minorEastAsia" w:hAnsi="Century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1F96BDF"/>
    <w:multiLevelType w:val="hybridMultilevel"/>
    <w:tmpl w:val="A172282A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4305270"/>
    <w:multiLevelType w:val="hybridMultilevel"/>
    <w:tmpl w:val="9364CBCA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98742B1"/>
    <w:multiLevelType w:val="hybridMultilevel"/>
    <w:tmpl w:val="98E650A2"/>
    <w:lvl w:ilvl="0" w:tplc="0656509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7A6CCC"/>
    <w:multiLevelType w:val="hybridMultilevel"/>
    <w:tmpl w:val="5EA8BA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37199D"/>
    <w:multiLevelType w:val="hybridMultilevel"/>
    <w:tmpl w:val="8E0CDC4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9341E2B"/>
    <w:multiLevelType w:val="hybridMultilevel"/>
    <w:tmpl w:val="02A48BA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C341C6"/>
    <w:multiLevelType w:val="hybridMultilevel"/>
    <w:tmpl w:val="18CE1F6C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29D2167"/>
    <w:multiLevelType w:val="hybridMultilevel"/>
    <w:tmpl w:val="6B9483BC"/>
    <w:lvl w:ilvl="0" w:tplc="13560E2A">
      <w:start w:val="1"/>
      <w:numFmt w:val="bullet"/>
      <w:lvlText w:val="-"/>
      <w:lvlJc w:val="left"/>
      <w:pPr>
        <w:ind w:left="1080" w:hanging="360"/>
      </w:pPr>
      <w:rPr>
        <w:rFonts w:ascii="Century" w:eastAsiaTheme="minorEastAsia" w:hAnsi="Century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2F11E42"/>
    <w:multiLevelType w:val="hybridMultilevel"/>
    <w:tmpl w:val="A2FE8168"/>
    <w:lvl w:ilvl="0" w:tplc="FE0CD0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68D3ADA"/>
    <w:multiLevelType w:val="hybridMultilevel"/>
    <w:tmpl w:val="024C572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DF714E"/>
    <w:multiLevelType w:val="hybridMultilevel"/>
    <w:tmpl w:val="38A2110E"/>
    <w:lvl w:ilvl="0" w:tplc="13560E2A">
      <w:start w:val="1"/>
      <w:numFmt w:val="bullet"/>
      <w:lvlText w:val="-"/>
      <w:lvlJc w:val="left"/>
      <w:pPr>
        <w:ind w:left="1080" w:hanging="360"/>
      </w:pPr>
      <w:rPr>
        <w:rFonts w:ascii="Century" w:eastAsiaTheme="minorEastAsia" w:hAnsi="Century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01A09BF"/>
    <w:multiLevelType w:val="hybridMultilevel"/>
    <w:tmpl w:val="3418DF74"/>
    <w:lvl w:ilvl="0" w:tplc="13560E2A">
      <w:start w:val="1"/>
      <w:numFmt w:val="bullet"/>
      <w:lvlText w:val="-"/>
      <w:lvlJc w:val="left"/>
      <w:pPr>
        <w:ind w:left="1429" w:hanging="360"/>
      </w:pPr>
      <w:rPr>
        <w:rFonts w:ascii="Century" w:eastAsiaTheme="minorEastAsia" w:hAnsi="Century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7003232"/>
    <w:multiLevelType w:val="hybridMultilevel"/>
    <w:tmpl w:val="705CD1FC"/>
    <w:lvl w:ilvl="0" w:tplc="0416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FAC724E"/>
    <w:multiLevelType w:val="hybridMultilevel"/>
    <w:tmpl w:val="F8A2F968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40037419"/>
    <w:multiLevelType w:val="hybridMultilevel"/>
    <w:tmpl w:val="49442FA2"/>
    <w:lvl w:ilvl="0" w:tplc="0416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B9D16ED"/>
    <w:multiLevelType w:val="hybridMultilevel"/>
    <w:tmpl w:val="61427AFA"/>
    <w:lvl w:ilvl="0" w:tplc="13560E2A">
      <w:start w:val="1"/>
      <w:numFmt w:val="bullet"/>
      <w:lvlText w:val="-"/>
      <w:lvlJc w:val="left"/>
      <w:pPr>
        <w:ind w:left="1080" w:hanging="360"/>
      </w:pPr>
      <w:rPr>
        <w:rFonts w:ascii="Century" w:eastAsiaTheme="minorEastAsia" w:hAnsi="Century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CFB6C34"/>
    <w:multiLevelType w:val="hybridMultilevel"/>
    <w:tmpl w:val="9B4C43F0"/>
    <w:lvl w:ilvl="0" w:tplc="04160003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9">
    <w:nsid w:val="575E6A8E"/>
    <w:multiLevelType w:val="hybridMultilevel"/>
    <w:tmpl w:val="23B662B0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584C3587"/>
    <w:multiLevelType w:val="hybridMultilevel"/>
    <w:tmpl w:val="8806CB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B94753"/>
    <w:multiLevelType w:val="hybridMultilevel"/>
    <w:tmpl w:val="C2EC59C8"/>
    <w:lvl w:ilvl="0" w:tplc="0656509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09043FD"/>
    <w:multiLevelType w:val="hybridMultilevel"/>
    <w:tmpl w:val="1BD8A72A"/>
    <w:lvl w:ilvl="0" w:tplc="13560E2A">
      <w:start w:val="1"/>
      <w:numFmt w:val="bullet"/>
      <w:lvlText w:val="-"/>
      <w:lvlJc w:val="left"/>
      <w:pPr>
        <w:ind w:left="720" w:hanging="360"/>
      </w:pPr>
      <w:rPr>
        <w:rFonts w:ascii="Century" w:eastAsiaTheme="minorEastAsia" w:hAnsi="Century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E42470"/>
    <w:multiLevelType w:val="hybridMultilevel"/>
    <w:tmpl w:val="1812CD74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67271775"/>
    <w:multiLevelType w:val="hybridMultilevel"/>
    <w:tmpl w:val="83861EA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E36F23"/>
    <w:multiLevelType w:val="hybridMultilevel"/>
    <w:tmpl w:val="A912B73C"/>
    <w:lvl w:ilvl="0" w:tplc="13560E2A">
      <w:start w:val="1"/>
      <w:numFmt w:val="bullet"/>
      <w:lvlText w:val="-"/>
      <w:lvlJc w:val="left"/>
      <w:pPr>
        <w:ind w:left="1713" w:hanging="360"/>
      </w:pPr>
      <w:rPr>
        <w:rFonts w:ascii="Century" w:eastAsiaTheme="minorEastAsia" w:hAnsi="Century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6">
    <w:nsid w:val="79EC248B"/>
    <w:multiLevelType w:val="hybridMultilevel"/>
    <w:tmpl w:val="2FB0FB4C"/>
    <w:lvl w:ilvl="0" w:tplc="13560E2A">
      <w:start w:val="1"/>
      <w:numFmt w:val="bullet"/>
      <w:lvlText w:val="-"/>
      <w:lvlJc w:val="left"/>
      <w:pPr>
        <w:ind w:left="1713" w:hanging="360"/>
      </w:pPr>
      <w:rPr>
        <w:rFonts w:ascii="Century" w:eastAsiaTheme="minorEastAsia" w:hAnsi="Century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1"/>
  </w:num>
  <w:num w:numId="3">
    <w:abstractNumId w:val="0"/>
  </w:num>
  <w:num w:numId="4">
    <w:abstractNumId w:val="18"/>
  </w:num>
  <w:num w:numId="5">
    <w:abstractNumId w:val="23"/>
  </w:num>
  <w:num w:numId="6">
    <w:abstractNumId w:val="3"/>
  </w:num>
  <w:num w:numId="7">
    <w:abstractNumId w:val="5"/>
  </w:num>
  <w:num w:numId="8">
    <w:abstractNumId w:val="24"/>
  </w:num>
  <w:num w:numId="9">
    <w:abstractNumId w:val="13"/>
  </w:num>
  <w:num w:numId="10">
    <w:abstractNumId w:val="1"/>
  </w:num>
  <w:num w:numId="11">
    <w:abstractNumId w:val="26"/>
  </w:num>
  <w:num w:numId="12">
    <w:abstractNumId w:val="25"/>
  </w:num>
  <w:num w:numId="13">
    <w:abstractNumId w:val="14"/>
  </w:num>
  <w:num w:numId="14">
    <w:abstractNumId w:val="22"/>
  </w:num>
  <w:num w:numId="15">
    <w:abstractNumId w:val="17"/>
  </w:num>
  <w:num w:numId="16">
    <w:abstractNumId w:val="9"/>
  </w:num>
  <w:num w:numId="17">
    <w:abstractNumId w:val="12"/>
  </w:num>
  <w:num w:numId="18">
    <w:abstractNumId w:val="20"/>
  </w:num>
  <w:num w:numId="19">
    <w:abstractNumId w:val="16"/>
  </w:num>
  <w:num w:numId="20">
    <w:abstractNumId w:val="8"/>
  </w:num>
  <w:num w:numId="21">
    <w:abstractNumId w:val="10"/>
  </w:num>
  <w:num w:numId="22">
    <w:abstractNumId w:val="2"/>
  </w:num>
  <w:num w:numId="23">
    <w:abstractNumId w:val="6"/>
  </w:num>
  <w:num w:numId="24">
    <w:abstractNumId w:val="7"/>
  </w:num>
  <w:num w:numId="25">
    <w:abstractNumId w:val="19"/>
  </w:num>
  <w:num w:numId="26">
    <w:abstractNumId w:val="15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A0D"/>
    <w:rsid w:val="000132D7"/>
    <w:rsid w:val="00023321"/>
    <w:rsid w:val="000353B7"/>
    <w:rsid w:val="000578A2"/>
    <w:rsid w:val="00086282"/>
    <w:rsid w:val="00090BFC"/>
    <w:rsid w:val="00094077"/>
    <w:rsid w:val="000A6179"/>
    <w:rsid w:val="000B266C"/>
    <w:rsid w:val="00104D60"/>
    <w:rsid w:val="00106FC0"/>
    <w:rsid w:val="001456E0"/>
    <w:rsid w:val="00147539"/>
    <w:rsid w:val="0016312B"/>
    <w:rsid w:val="001A12B9"/>
    <w:rsid w:val="001C42B1"/>
    <w:rsid w:val="001D6E33"/>
    <w:rsid w:val="001E4567"/>
    <w:rsid w:val="002132A8"/>
    <w:rsid w:val="002D6BD1"/>
    <w:rsid w:val="002F6A9E"/>
    <w:rsid w:val="00304E24"/>
    <w:rsid w:val="0031401C"/>
    <w:rsid w:val="0036095A"/>
    <w:rsid w:val="003B1DB1"/>
    <w:rsid w:val="003C0D04"/>
    <w:rsid w:val="003E023D"/>
    <w:rsid w:val="0043574A"/>
    <w:rsid w:val="00512780"/>
    <w:rsid w:val="00523267"/>
    <w:rsid w:val="0052684D"/>
    <w:rsid w:val="00535D6C"/>
    <w:rsid w:val="0053650D"/>
    <w:rsid w:val="005B40A2"/>
    <w:rsid w:val="005B4503"/>
    <w:rsid w:val="0066418F"/>
    <w:rsid w:val="00732C7B"/>
    <w:rsid w:val="00795797"/>
    <w:rsid w:val="007A00D3"/>
    <w:rsid w:val="007A3AD6"/>
    <w:rsid w:val="007B094D"/>
    <w:rsid w:val="007B22AA"/>
    <w:rsid w:val="007C71DE"/>
    <w:rsid w:val="007F5629"/>
    <w:rsid w:val="00827EE1"/>
    <w:rsid w:val="00842AE4"/>
    <w:rsid w:val="008562C0"/>
    <w:rsid w:val="00870A2E"/>
    <w:rsid w:val="00890039"/>
    <w:rsid w:val="008C4439"/>
    <w:rsid w:val="008D285A"/>
    <w:rsid w:val="008D6F8A"/>
    <w:rsid w:val="008E4096"/>
    <w:rsid w:val="00901C4B"/>
    <w:rsid w:val="009352FC"/>
    <w:rsid w:val="00947433"/>
    <w:rsid w:val="0095046F"/>
    <w:rsid w:val="00963EF7"/>
    <w:rsid w:val="009F7A0D"/>
    <w:rsid w:val="00A24E87"/>
    <w:rsid w:val="00A92F09"/>
    <w:rsid w:val="00AA2F21"/>
    <w:rsid w:val="00AC40F3"/>
    <w:rsid w:val="00AC4400"/>
    <w:rsid w:val="00B228FE"/>
    <w:rsid w:val="00B65EC7"/>
    <w:rsid w:val="00B837BC"/>
    <w:rsid w:val="00B84C6C"/>
    <w:rsid w:val="00BA504A"/>
    <w:rsid w:val="00C139FA"/>
    <w:rsid w:val="00C46924"/>
    <w:rsid w:val="00C76936"/>
    <w:rsid w:val="00D05D40"/>
    <w:rsid w:val="00D10909"/>
    <w:rsid w:val="00D34DFC"/>
    <w:rsid w:val="00D36D3A"/>
    <w:rsid w:val="00D5176B"/>
    <w:rsid w:val="00DB588B"/>
    <w:rsid w:val="00DD570F"/>
    <w:rsid w:val="00E00124"/>
    <w:rsid w:val="00E22102"/>
    <w:rsid w:val="00E36281"/>
    <w:rsid w:val="00E5468D"/>
    <w:rsid w:val="00E80B17"/>
    <w:rsid w:val="00E80CCD"/>
    <w:rsid w:val="00EC085F"/>
    <w:rsid w:val="00F92803"/>
    <w:rsid w:val="00F97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59FC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F7A0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7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7A0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D6E33"/>
    <w:pPr>
      <w:widowControl w:val="0"/>
      <w:spacing w:after="0" w:line="240" w:lineRule="auto"/>
      <w:ind w:leftChars="400" w:left="840"/>
      <w:jc w:val="both"/>
    </w:pPr>
    <w:rPr>
      <w:rFonts w:eastAsiaTheme="minorEastAsia"/>
      <w:kern w:val="2"/>
      <w:sz w:val="21"/>
      <w:lang w:val="en-US" w:eastAsia="ja-JP"/>
    </w:rPr>
  </w:style>
  <w:style w:type="paragraph" w:styleId="Header">
    <w:name w:val="header"/>
    <w:basedOn w:val="Normal"/>
    <w:link w:val="HeaderChar"/>
    <w:uiPriority w:val="99"/>
    <w:unhideWhenUsed/>
    <w:rsid w:val="003B1D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1DB1"/>
  </w:style>
  <w:style w:type="paragraph" w:styleId="Footer">
    <w:name w:val="footer"/>
    <w:basedOn w:val="Normal"/>
    <w:link w:val="FooterChar"/>
    <w:uiPriority w:val="99"/>
    <w:unhideWhenUsed/>
    <w:rsid w:val="003B1D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1DB1"/>
  </w:style>
  <w:style w:type="character" w:styleId="Hyperlink">
    <w:name w:val="Hyperlink"/>
    <w:basedOn w:val="DefaultParagraphFont"/>
    <w:uiPriority w:val="99"/>
    <w:unhideWhenUsed/>
    <w:rsid w:val="003B1DB1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F92803"/>
    <w:pPr>
      <w:spacing w:after="0" w:line="240" w:lineRule="auto"/>
    </w:pPr>
  </w:style>
  <w:style w:type="table" w:styleId="TableGrid">
    <w:name w:val="Table Grid"/>
    <w:basedOn w:val="TableNormal"/>
    <w:uiPriority w:val="59"/>
    <w:rsid w:val="000B26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C44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443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443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44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443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F7A0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7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7A0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D6E33"/>
    <w:pPr>
      <w:widowControl w:val="0"/>
      <w:spacing w:after="0" w:line="240" w:lineRule="auto"/>
      <w:ind w:leftChars="400" w:left="840"/>
      <w:jc w:val="both"/>
    </w:pPr>
    <w:rPr>
      <w:rFonts w:eastAsiaTheme="minorEastAsia"/>
      <w:kern w:val="2"/>
      <w:sz w:val="21"/>
      <w:lang w:val="en-US" w:eastAsia="ja-JP"/>
    </w:rPr>
  </w:style>
  <w:style w:type="paragraph" w:styleId="Header">
    <w:name w:val="header"/>
    <w:basedOn w:val="Normal"/>
    <w:link w:val="HeaderChar"/>
    <w:uiPriority w:val="99"/>
    <w:unhideWhenUsed/>
    <w:rsid w:val="003B1D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1DB1"/>
  </w:style>
  <w:style w:type="paragraph" w:styleId="Footer">
    <w:name w:val="footer"/>
    <w:basedOn w:val="Normal"/>
    <w:link w:val="FooterChar"/>
    <w:uiPriority w:val="99"/>
    <w:unhideWhenUsed/>
    <w:rsid w:val="003B1D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1DB1"/>
  </w:style>
  <w:style w:type="character" w:styleId="Hyperlink">
    <w:name w:val="Hyperlink"/>
    <w:basedOn w:val="DefaultParagraphFont"/>
    <w:uiPriority w:val="99"/>
    <w:unhideWhenUsed/>
    <w:rsid w:val="003B1DB1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F92803"/>
    <w:pPr>
      <w:spacing w:after="0" w:line="240" w:lineRule="auto"/>
    </w:pPr>
  </w:style>
  <w:style w:type="table" w:styleId="TableGrid">
    <w:name w:val="Table Grid"/>
    <w:basedOn w:val="TableNormal"/>
    <w:uiPriority w:val="59"/>
    <w:rsid w:val="000B26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C44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443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443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44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443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4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o.dept@paper.org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ustainabledevelopment.un.org/?menu=1300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41706-1EC7-49A2-B6CF-F6A0901DA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767</Words>
  <Characters>4377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Nathalia Granato</dc:creator>
  <cp:lastModifiedBy>`</cp:lastModifiedBy>
  <cp:revision>2</cp:revision>
  <cp:lastPrinted>2020-06-17T19:22:00Z</cp:lastPrinted>
  <dcterms:created xsi:type="dcterms:W3CDTF">2020-06-30T09:52:00Z</dcterms:created>
  <dcterms:modified xsi:type="dcterms:W3CDTF">2020-06-30T09:52:00Z</dcterms:modified>
</cp:coreProperties>
</file>